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33" w:rsidRDefault="00AE6F33" w:rsidP="00AE6F33">
      <w:pPr>
        <w:jc w:val="center"/>
        <w:rPr>
          <w:sz w:val="56"/>
          <w:szCs w:val="56"/>
        </w:rPr>
      </w:pPr>
      <w:r>
        <w:rPr>
          <w:sz w:val="56"/>
          <w:szCs w:val="56"/>
        </w:rPr>
        <w:t>Растяжка на шпагат для детей:</w:t>
      </w:r>
      <w:r w:rsidRPr="005F7D5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                        </w:t>
      </w:r>
      <w:r w:rsidRPr="005F7D5F">
        <w:rPr>
          <w:sz w:val="56"/>
          <w:szCs w:val="56"/>
        </w:rPr>
        <w:t xml:space="preserve">правила и </w:t>
      </w:r>
      <w:r>
        <w:rPr>
          <w:sz w:val="56"/>
          <w:szCs w:val="56"/>
        </w:rPr>
        <w:t xml:space="preserve"> </w:t>
      </w:r>
      <w:r w:rsidRPr="005F7D5F">
        <w:rPr>
          <w:sz w:val="56"/>
          <w:szCs w:val="56"/>
        </w:rPr>
        <w:t>польза тренировок</w:t>
      </w:r>
      <w:r>
        <w:rPr>
          <w:sz w:val="56"/>
          <w:szCs w:val="56"/>
        </w:rPr>
        <w:t>.</w:t>
      </w:r>
    </w:p>
    <w:p w:rsidR="005F7D5F" w:rsidRPr="005F7D5F" w:rsidRDefault="00AE6F33" w:rsidP="005F7D5F">
      <w:pPr>
        <w:rPr>
          <w:sz w:val="56"/>
          <w:szCs w:val="56"/>
        </w:rPr>
      </w:pPr>
      <w:r w:rsidRPr="00AE6F33">
        <w:rPr>
          <w:sz w:val="56"/>
          <w:szCs w:val="56"/>
        </w:rPr>
        <w:drawing>
          <wp:inline distT="0" distB="0" distL="0" distR="0">
            <wp:extent cx="5940425" cy="3960283"/>
            <wp:effectExtent l="19050" t="0" r="3175" b="0"/>
            <wp:docPr id="1" name="Рисунок 22" descr="http://konkovomedia.ru/upload/iblock/ce7/ce757ee2696e9a939a3a7e3f92941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kovomedia.ru/upload/iblock/ce7/ce757ee2696e9a939a3a7e3f92941d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42" w:rsidRPr="00B53608" w:rsidRDefault="00D32342" w:rsidP="00B53608">
      <w:pPr>
        <w:rPr>
          <w:sz w:val="32"/>
          <w:szCs w:val="32"/>
          <w:lang w:eastAsia="ru-RU"/>
        </w:rPr>
      </w:pPr>
      <w:r w:rsidRPr="00B53608">
        <w:rPr>
          <w:sz w:val="32"/>
          <w:szCs w:val="32"/>
          <w:lang w:eastAsia="ru-RU"/>
        </w:rPr>
        <w:t>Основной целью занятий обычно ставится сохранение гибкости и подвижности детских суставов, которые обеспечивают свободу движений. Наиболее распространенным растягивающим элементом является шпагат, который ребенку дается сравнительно легче, чем взрослому. Научиться растягиваться подобным образом можно в домашних условиях, но делать это следует постепенно и соблюдая правильный порядок предварительной подготовки.</w:t>
      </w:r>
    </w:p>
    <w:p w:rsidR="005F7D5F" w:rsidRPr="00B53608" w:rsidRDefault="005F7D5F" w:rsidP="00B53608">
      <w:pPr>
        <w:rPr>
          <w:rFonts w:cs="Arial"/>
          <w:sz w:val="40"/>
          <w:szCs w:val="40"/>
        </w:rPr>
      </w:pPr>
      <w:r w:rsidRPr="00B53608">
        <w:rPr>
          <w:rFonts w:cs="Arial"/>
          <w:sz w:val="32"/>
          <w:szCs w:val="32"/>
        </w:rPr>
        <w:t xml:space="preserve">            </w:t>
      </w:r>
      <w:r w:rsidR="00B53608">
        <w:rPr>
          <w:rFonts w:cs="Arial"/>
          <w:sz w:val="32"/>
          <w:szCs w:val="32"/>
        </w:rPr>
        <w:t xml:space="preserve">               </w:t>
      </w:r>
      <w:r w:rsidRPr="00B53608">
        <w:rPr>
          <w:rFonts w:cs="Arial"/>
          <w:sz w:val="40"/>
          <w:szCs w:val="40"/>
        </w:rPr>
        <w:t>Польза растяжки для детей</w:t>
      </w:r>
      <w:r w:rsidR="008B4694" w:rsidRPr="00B53608">
        <w:rPr>
          <w:rFonts w:cs="Arial"/>
          <w:sz w:val="40"/>
          <w:szCs w:val="40"/>
        </w:rPr>
        <w:t>;</w:t>
      </w:r>
      <w:r w:rsidR="00B53608" w:rsidRPr="00B53608">
        <w:rPr>
          <w:rFonts w:cs="Arial"/>
          <w:sz w:val="40"/>
          <w:szCs w:val="40"/>
        </w:rPr>
        <w:tab/>
      </w:r>
    </w:p>
    <w:p w:rsidR="00D32342" w:rsidRPr="00B53608" w:rsidRDefault="00B53608" w:rsidP="00B53608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Регулярные тренировки</w:t>
      </w:r>
      <w:r w:rsidR="00D32342" w:rsidRPr="00B53608">
        <w:rPr>
          <w:sz w:val="32"/>
          <w:szCs w:val="32"/>
          <w:lang w:eastAsia="ru-RU"/>
        </w:rPr>
        <w:t xml:space="preserve"> на растяжку улучшают подвижность суставов и состояние опорно-двигательного аппарата, делают более совершенной систему координации и поддержания равновесия, а падения </w:t>
      </w:r>
      <w:hyperlink r:id="rId7" w:tooltip="дети" w:history="1">
        <w:r w:rsidR="00D32342" w:rsidRPr="00B53608">
          <w:rPr>
            <w:sz w:val="32"/>
            <w:szCs w:val="32"/>
            <w:lang w:eastAsia="ru-RU"/>
          </w:rPr>
          <w:t>детей</w:t>
        </w:r>
      </w:hyperlink>
      <w:r w:rsidR="00D32342" w:rsidRPr="00B53608">
        <w:rPr>
          <w:sz w:val="32"/>
          <w:szCs w:val="32"/>
          <w:lang w:eastAsia="ru-RU"/>
        </w:rPr>
        <w:t xml:space="preserve"> — более безопасными.  </w:t>
      </w:r>
    </w:p>
    <w:p w:rsidR="00D32342" w:rsidRPr="00C20ECE" w:rsidRDefault="00D32342" w:rsidP="00B53608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20EC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Для детского организма не характерны такие заболевания, как артрит или </w:t>
      </w:r>
      <w:hyperlink r:id="rId8" w:tooltip="артроз" w:history="1">
        <w:r w:rsidRPr="00C20ECE">
          <w:rPr>
            <w:rFonts w:ascii="Times New Roman" w:hAnsi="Times New Roman" w:cs="Times New Roman"/>
            <w:sz w:val="32"/>
            <w:szCs w:val="32"/>
            <w:lang w:eastAsia="ru-RU"/>
          </w:rPr>
          <w:t>артроз</w:t>
        </w:r>
      </w:hyperlink>
      <w:r w:rsidRPr="00C20ECE">
        <w:rPr>
          <w:rFonts w:ascii="Times New Roman" w:hAnsi="Times New Roman" w:cs="Times New Roman"/>
          <w:sz w:val="32"/>
          <w:szCs w:val="32"/>
          <w:lang w:eastAsia="ru-RU"/>
        </w:rPr>
        <w:t>, но регулярное выполнение шпагата выступит как средство их профилактики в дальнейшем.</w:t>
      </w:r>
    </w:p>
    <w:p w:rsidR="00D32342" w:rsidRPr="00C20ECE" w:rsidRDefault="005F7D5F" w:rsidP="00B5360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>Растяжка усиливает кровоснабжение внутренних органов малого таза, оказывая благоприятное воздействие на работу мочеполовой системы.</w:t>
      </w:r>
    </w:p>
    <w:p w:rsidR="00D32342" w:rsidRPr="00C20ECE" w:rsidRDefault="005F7D5F" w:rsidP="00B5360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>Регулярные занятия положительно сказываются на работе желудочно-кишечного тракта, улучшая пищеварение.</w:t>
      </w:r>
    </w:p>
    <w:p w:rsidR="00D32342" w:rsidRPr="00C20ECE" w:rsidRDefault="005F7D5F" w:rsidP="00B5360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>При постоянных тренировках формируется красивая осанка, вытягивается позвоночный столб, сохраняя свое физиологически правильное состояние.</w:t>
      </w:r>
    </w:p>
    <w:p w:rsidR="00D32342" w:rsidRPr="00C20ECE" w:rsidRDefault="005F7D5F" w:rsidP="00B5360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C20ECE" w:rsidRPr="00C20ECE">
        <w:rPr>
          <w:rFonts w:ascii="Times New Roman" w:hAnsi="Times New Roman" w:cs="Times New Roman"/>
          <w:sz w:val="32"/>
          <w:szCs w:val="32"/>
          <w:lang w:eastAsia="ru-RU"/>
        </w:rPr>
        <w:t xml:space="preserve">Растяжка </w:t>
      </w:r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>избавляет от мышечных зажимов и спазмов, предотвращая их болезненное уплотнение, оказывающее негативное воздействие на работу внутренних органов.</w:t>
      </w:r>
    </w:p>
    <w:p w:rsidR="00D32342" w:rsidRPr="00C20ECE" w:rsidRDefault="005F7D5F" w:rsidP="00B53608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 xml:space="preserve">Кроме того, растягивающие упражнения положительно воздействуют на </w:t>
      </w:r>
      <w:proofErr w:type="spellStart"/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>психоэмоциональную</w:t>
      </w:r>
      <w:proofErr w:type="spellEnd"/>
      <w:r w:rsidR="00D32342" w:rsidRPr="00C20ECE">
        <w:rPr>
          <w:rFonts w:ascii="Times New Roman" w:hAnsi="Times New Roman" w:cs="Times New Roman"/>
          <w:sz w:val="32"/>
          <w:szCs w:val="32"/>
          <w:lang w:eastAsia="ru-RU"/>
        </w:rPr>
        <w:t xml:space="preserve"> сферу ребенка, делая его более сосредоточенным.</w:t>
      </w:r>
    </w:p>
    <w:p w:rsidR="00E25D53" w:rsidRPr="00E25D53" w:rsidRDefault="00B53608" w:rsidP="00B53608">
      <w:pPr>
        <w:rPr>
          <w:rFonts w:cs="Arial"/>
          <w:sz w:val="57"/>
          <w:szCs w:val="57"/>
        </w:rPr>
      </w:pPr>
      <w:r>
        <w:rPr>
          <w:rFonts w:cs="Arial"/>
          <w:sz w:val="57"/>
          <w:szCs w:val="57"/>
        </w:rPr>
        <w:t xml:space="preserve">     </w:t>
      </w:r>
      <w:r w:rsidR="00E25D53">
        <w:rPr>
          <w:rFonts w:cs="Arial"/>
          <w:sz w:val="57"/>
          <w:szCs w:val="57"/>
        </w:rPr>
        <w:t>Правила тренировок для детей</w:t>
      </w:r>
    </w:p>
    <w:p w:rsidR="00E25D53" w:rsidRDefault="00E25D53" w:rsidP="00B53608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Проводить занятия необходимо регулярно — это поможет поддерживать гибкость на нужном уровне и не допустить снижения результатов.</w:t>
      </w:r>
    </w:p>
    <w:p w:rsidR="00E25D53" w:rsidRDefault="00E25D53" w:rsidP="00B53608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Категорически запрещено выполнять шпагат без предварительного разогрева на «холодные» мышцы: подобный подход вероятней всего закончится травмой. Первые 10 минут тренировки должны быть посвящены общеукрепляющим упражнениям: для разминки можно использовать бег, прыжки, взмахи руками, вращения корпусом и бедрами, махи ногами, наклоны, приседания.</w:t>
      </w:r>
    </w:p>
    <w:p w:rsidR="00B53608" w:rsidRDefault="00E25D53" w:rsidP="00B53608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Существует два варианта шпагата: продольный и поперечный. Первый вариант считается более легким, поэтому к освоению элемента приступают с него. Для этого необходимо выполнять упражнения в </w:t>
      </w:r>
      <w:r>
        <w:rPr>
          <w:rFonts w:cs="Arial"/>
          <w:sz w:val="30"/>
          <w:szCs w:val="30"/>
        </w:rPr>
        <w:lastRenderedPageBreak/>
        <w:t>положении на четвереньках, поочередно вытягивая ноги в стороны. Главной целью является максимальное приближение таза ребенка к полу: нога при этом должна быть выпрямленной, без сгиба в коленном суставе. Для освоения поперечного шпагата используют подобные упражнения с вытягиванием рук перед собой и упором их в пол. Основной целью является предельная растяжка паховой области, с переносом центра тяжести с рук на ноги.</w:t>
      </w:r>
      <w:r w:rsidR="00B53608">
        <w:rPr>
          <w:rFonts w:cs="Arial"/>
          <w:sz w:val="30"/>
          <w:szCs w:val="30"/>
        </w:rPr>
        <w:t xml:space="preserve"> </w:t>
      </w:r>
    </w:p>
    <w:p w:rsidR="00B53608" w:rsidRPr="00AE6F33" w:rsidRDefault="00B53608" w:rsidP="00B53608">
      <w:pPr>
        <w:rPr>
          <w:noProof/>
          <w:lang w:eastAsia="ru-RU"/>
        </w:rPr>
      </w:pPr>
      <w:r>
        <w:rPr>
          <w:rFonts w:cs="Arial"/>
          <w:sz w:val="30"/>
          <w:szCs w:val="30"/>
        </w:rPr>
        <w:t xml:space="preserve">                   </w:t>
      </w:r>
    </w:p>
    <w:p w:rsidR="00B53608" w:rsidRDefault="00B53608" w:rsidP="00B53608">
      <w:pPr>
        <w:rPr>
          <w:rFonts w:cs="Arial"/>
          <w:sz w:val="30"/>
          <w:szCs w:val="30"/>
        </w:rPr>
      </w:pPr>
    </w:p>
    <w:p w:rsidR="00B53608" w:rsidRPr="00B53608" w:rsidRDefault="00B53608" w:rsidP="00B53608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                     </w:t>
      </w:r>
    </w:p>
    <w:p w:rsidR="00C20ECE" w:rsidRPr="00C20ECE" w:rsidRDefault="00C20ECE" w:rsidP="00B53608">
      <w:pPr>
        <w:rPr>
          <w:rFonts w:ascii="Times New Roman" w:hAnsi="Times New Roman" w:cs="Times New Roman"/>
          <w:sz w:val="32"/>
          <w:szCs w:val="32"/>
        </w:rPr>
      </w:pPr>
    </w:p>
    <w:sectPr w:rsidR="00C20ECE" w:rsidRPr="00C20ECE" w:rsidSect="009D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43C3"/>
    <w:multiLevelType w:val="multilevel"/>
    <w:tmpl w:val="5D5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42"/>
    <w:rsid w:val="000615D6"/>
    <w:rsid w:val="000A5070"/>
    <w:rsid w:val="005F7D5F"/>
    <w:rsid w:val="00734C86"/>
    <w:rsid w:val="008449ED"/>
    <w:rsid w:val="008B4694"/>
    <w:rsid w:val="00933F53"/>
    <w:rsid w:val="009D5737"/>
    <w:rsid w:val="00A30612"/>
    <w:rsid w:val="00AE6F33"/>
    <w:rsid w:val="00B53608"/>
    <w:rsid w:val="00C20ECE"/>
    <w:rsid w:val="00C2735D"/>
    <w:rsid w:val="00D107C2"/>
    <w:rsid w:val="00D32342"/>
    <w:rsid w:val="00DB0126"/>
    <w:rsid w:val="00E25D53"/>
    <w:rsid w:val="00E5404D"/>
    <w:rsid w:val="00FC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42"/>
  </w:style>
  <w:style w:type="paragraph" w:styleId="1">
    <w:name w:val="heading 1"/>
    <w:basedOn w:val="a"/>
    <w:next w:val="a"/>
    <w:link w:val="10"/>
    <w:uiPriority w:val="9"/>
    <w:qFormat/>
    <w:rsid w:val="005F7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artroz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aboutme.ru/mat-i-ditya/publikacii/stati/d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B534-7CB8-4065-B506-B32325D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15</cp:revision>
  <dcterms:created xsi:type="dcterms:W3CDTF">2020-03-26T15:58:00Z</dcterms:created>
  <dcterms:modified xsi:type="dcterms:W3CDTF">2020-04-07T15:22:00Z</dcterms:modified>
</cp:coreProperties>
</file>