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C4" w:rsidRPr="001C16C4" w:rsidRDefault="001C16C4" w:rsidP="001C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C4">
        <w:rPr>
          <w:rFonts w:ascii="Times New Roman" w:hAnsi="Times New Roman" w:cs="Times New Roman"/>
          <w:b/>
          <w:sz w:val="28"/>
          <w:szCs w:val="28"/>
        </w:rPr>
        <w:t>Занятие 16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C16C4">
        <w:rPr>
          <w:rStyle w:val="a4"/>
          <w:sz w:val="28"/>
          <w:szCs w:val="28"/>
        </w:rPr>
        <w:t>Цель, задачи и содержание спортивной тренировки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 Спортивная тренировка — это педагогический процесс, направленный на достижение футболистами и командой наивысших спортивных результатов. Задачи тренировки многообразны, и конкретная формулировка каждой из них обусловливается возрастом и подготовленностью футболистов, периодом тренировки, социальными, географическими условиями и т.п. Следует, однако, выделить главные задачи тренировочного процесса: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C16C4">
        <w:rPr>
          <w:sz w:val="28"/>
          <w:szCs w:val="28"/>
        </w:rPr>
        <w:t>1) воспитательные, решение которых позволяет сформировать мировоззрение и высокие моральные и нравственные качества футболистов;</w:t>
      </w:r>
      <w:proofErr w:type="gramEnd"/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C16C4">
        <w:rPr>
          <w:sz w:val="28"/>
          <w:szCs w:val="28"/>
        </w:rPr>
        <w:t>2) образовательные, решение которых приводит к формированию специальных знаний о футболе, тактического мышления и технических приемов к развитию необходимых каждому футболисту физических качеств.</w:t>
      </w:r>
      <w:proofErr w:type="gramEnd"/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  Спортивная тренировка футболистов осуществляется на основе общих для всех видов спорта принципов. Однако при их применении учитывают и специфические особенности футбола.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> 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C16C4">
        <w:rPr>
          <w:rStyle w:val="a4"/>
          <w:sz w:val="28"/>
          <w:szCs w:val="28"/>
        </w:rPr>
        <w:t>Принципы тренировки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 1. Единство общей (неспецифической) и специализированной подготовки. В многолетней подготовке футболистов используется множество различных упражнений: от простых (бег, прыжки, жонглирование, передачи мяча в парах и тройках, удары по неподвижному мячу) </w:t>
      </w:r>
      <w:proofErr w:type="gramStart"/>
      <w:r w:rsidRPr="001C16C4">
        <w:rPr>
          <w:sz w:val="28"/>
          <w:szCs w:val="28"/>
        </w:rPr>
        <w:t>до</w:t>
      </w:r>
      <w:proofErr w:type="gramEnd"/>
      <w:r w:rsidRPr="001C16C4">
        <w:rPr>
          <w:sz w:val="28"/>
          <w:szCs w:val="28"/>
        </w:rPr>
        <w:t xml:space="preserve"> самых сложных (тактико-технические, игровые). Воздействие каждого из этих упражнений неодинаково и различается как по величине, так и по направленности.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 Правильным будет такое использование тренировочных средств, когда потенциальные возможности, создаваемые неспецифическими упражнениями, будут повышаться и реализоваться при применении специфических упражнений. Таким образом, на каждом этапе подготовки перед тренером стоит задача нахождения оптимального соотношения частных объектов неспецифических и специфических упражнений. </w:t>
      </w:r>
      <w:proofErr w:type="gramStart"/>
      <w:r w:rsidRPr="001C16C4">
        <w:rPr>
          <w:sz w:val="28"/>
          <w:szCs w:val="28"/>
        </w:rPr>
        <w:t xml:space="preserve">Количественно оно может быть представлено в виде коэффициента </w:t>
      </w:r>
      <w:proofErr w:type="spellStart"/>
      <w:r w:rsidRPr="001C16C4">
        <w:rPr>
          <w:sz w:val="28"/>
          <w:szCs w:val="28"/>
        </w:rPr>
        <w:t>специализированности</w:t>
      </w:r>
      <w:proofErr w:type="spellEnd"/>
      <w:r w:rsidRPr="001C16C4">
        <w:rPr>
          <w:sz w:val="28"/>
          <w:szCs w:val="28"/>
        </w:rPr>
        <w:t xml:space="preserve"> нагрузки (он определяется как отношение (в %) объема специфических упражнений к общему объему всех тренировочных средств.</w:t>
      </w:r>
      <w:proofErr w:type="gramEnd"/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  Следует учитывать и постоянно действующий механизм адаптации организма к нагрузке. Высокие коэффициенты </w:t>
      </w:r>
      <w:proofErr w:type="spellStart"/>
      <w:r w:rsidRPr="001C16C4">
        <w:rPr>
          <w:sz w:val="28"/>
          <w:szCs w:val="28"/>
        </w:rPr>
        <w:t>специализированности</w:t>
      </w:r>
      <w:proofErr w:type="spellEnd"/>
      <w:r w:rsidRPr="001C16C4">
        <w:rPr>
          <w:sz w:val="28"/>
          <w:szCs w:val="28"/>
        </w:rPr>
        <w:t xml:space="preserve"> и на этапе спортивного совершенствования учитывают эту закономерность: за годы занятий футболом спортсмены адаптировались к простым неспецифическим упражнениям и их тренировочный эффект оказывается низким.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 2. Единство соревновательного и тренировочного процессов.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  В течение календарного года футболисты участвуют в большом количестве игр (от 50 до 100). Для каждого этапа многолетней подготовки должен быть свой объем тренировочных занятий. Например, некоторые наши </w:t>
      </w:r>
      <w:r w:rsidRPr="001C16C4">
        <w:rPr>
          <w:sz w:val="28"/>
          <w:szCs w:val="28"/>
        </w:rPr>
        <w:lastRenderedPageBreak/>
        <w:t xml:space="preserve">юные футболисты проводят в год 80-105 матчей. При таких игровых нагрузках 80 - 105 дней будут </w:t>
      </w:r>
      <w:proofErr w:type="spellStart"/>
      <w:r w:rsidRPr="001C16C4">
        <w:rPr>
          <w:sz w:val="28"/>
          <w:szCs w:val="28"/>
        </w:rPr>
        <w:t>предигровыми</w:t>
      </w:r>
      <w:proofErr w:type="spellEnd"/>
      <w:r w:rsidRPr="001C16C4">
        <w:rPr>
          <w:sz w:val="28"/>
          <w:szCs w:val="28"/>
        </w:rPr>
        <w:t xml:space="preserve">. В эти дни объемные и интенсивные занятия нереальны. Столько же дней — </w:t>
      </w:r>
      <w:proofErr w:type="spellStart"/>
      <w:r w:rsidRPr="001C16C4">
        <w:rPr>
          <w:sz w:val="28"/>
          <w:szCs w:val="28"/>
        </w:rPr>
        <w:t>послеигровых</w:t>
      </w:r>
      <w:proofErr w:type="spellEnd"/>
      <w:r w:rsidRPr="001C16C4">
        <w:rPr>
          <w:sz w:val="28"/>
          <w:szCs w:val="28"/>
        </w:rPr>
        <w:t xml:space="preserve"> — нужно для отдыха и восстановительных мероприятий. Простой подсчет показывает, что слишком мало дней в году остается на совершенствование подготовленности. Поэтому по достижении 20-22 лет эти, несомненно, талантливые спортсмены перестают прогрессировать.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Объем игр должен быть таким, чтобы тренер имел возможность одновременно решать две, часто не совпадающие задачи. Во-первых, волнообразно повышать величины нагрузок и особенно количество занятий с предельными и около предельными нагрузками в течение многих лет. Только так можно достичь успеха. И, во-вторых, обязательно уменьшать нагрузки к концу </w:t>
      </w:r>
      <w:proofErr w:type="spellStart"/>
      <w:r w:rsidRPr="001C16C4">
        <w:rPr>
          <w:sz w:val="28"/>
          <w:szCs w:val="28"/>
        </w:rPr>
        <w:t>межигровых</w:t>
      </w:r>
      <w:proofErr w:type="spellEnd"/>
      <w:r w:rsidRPr="001C16C4">
        <w:rPr>
          <w:sz w:val="28"/>
          <w:szCs w:val="28"/>
        </w:rPr>
        <w:t xml:space="preserve"> циклов (их число всегда на одно меньше, чем число игр: если игр 100, то </w:t>
      </w:r>
      <w:proofErr w:type="spellStart"/>
      <w:r w:rsidRPr="001C16C4">
        <w:rPr>
          <w:sz w:val="28"/>
          <w:szCs w:val="28"/>
        </w:rPr>
        <w:t>межигровых</w:t>
      </w:r>
      <w:proofErr w:type="spellEnd"/>
      <w:r w:rsidRPr="001C16C4">
        <w:rPr>
          <w:sz w:val="28"/>
          <w:szCs w:val="28"/>
        </w:rPr>
        <w:t xml:space="preserve"> циклов — 99). Это нужно делать, чтобы футболисты подошли к очередной игре в оптимальном состоянии.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При таком подходе удается обеспечить единство тренировочных и соревновательных нагрузок.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3. Направленность на максимальные достижения. Высшая цель для каждого футболиста — играть в сборной команде и в команде высшей лиги. Это, естественно, удается не всем, Но ставить максимально высокие для себя задачи и стараться решить их необходимо. Таким образом, этот принцип определяет цель спортивной тренировки и реализуется в зависимости от ее эффективности.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4. Непрерывность тренировочного процесса. Как известно, в общем виде этот принцип реализуется, если тренировочные эффекты следующих одно за другим занятий взаимосвязаны и во времени. В связи с этим понятие непрерывности тренировки в футболе предполагает, что временные интервалы между занятиями должны обеспечить взаимосвязь срочных тренировочных эффектов по всем видам подготовки.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Можно тренироваться каждый день, по два раза в день и, тем не менее, нарушать принцип непрерывности. Рассмотрим следующий пример: в микроцикле (12 занятий в неделю) в первый и четвертый дни запланированы скоростные тренировки для квалифицированных футболистов. Можно ли говорить о соблюдении принципа непрерывности? В целом — да, так как спортсмены тренируются дважды в день, но по отношению к развитию скоростных качеств нет. Слишком велик перерыв между занятиями</w:t>
      </w:r>
      <w:proofErr w:type="gramStart"/>
      <w:r w:rsidRPr="001C16C4">
        <w:rPr>
          <w:sz w:val="28"/>
          <w:szCs w:val="28"/>
        </w:rPr>
        <w:t>.</w:t>
      </w:r>
      <w:proofErr w:type="gramEnd"/>
      <w:r w:rsidRPr="001C16C4">
        <w:rPr>
          <w:sz w:val="28"/>
          <w:szCs w:val="28"/>
        </w:rPr>
        <w:t xml:space="preserve"> </w:t>
      </w:r>
      <w:proofErr w:type="gramStart"/>
      <w:r w:rsidRPr="001C16C4">
        <w:rPr>
          <w:sz w:val="28"/>
          <w:szCs w:val="28"/>
        </w:rPr>
        <w:t>д</w:t>
      </w:r>
      <w:proofErr w:type="gramEnd"/>
      <w:r w:rsidRPr="001C16C4">
        <w:rPr>
          <w:sz w:val="28"/>
          <w:szCs w:val="28"/>
        </w:rPr>
        <w:t>оказано, что совершенствование скоростных качеств идет лучше, если проводится подряд несколько тренировок такой направленности.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То же самое можно сказать и о воздействии на другие качества и навыки спортсменов.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5. Вариативное изменение тренировочных нагрузок. Варьирование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>нагрузок в футболе исключительно важно в силу следующих обстоятельств: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>а) применение одинаковых, пусть даже и очень значительных по величине нагрузок быстро приводит к адаптации и к тому, что спортсмен перестает прогрессировать;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lastRenderedPageBreak/>
        <w:t xml:space="preserve">б) основными в подготовке футболистов являются специализированные упражнения. Направленность большинства из них примерно одинакова. </w:t>
      </w:r>
      <w:proofErr w:type="gramStart"/>
      <w:r w:rsidRPr="001C16C4">
        <w:rPr>
          <w:sz w:val="28"/>
          <w:szCs w:val="28"/>
        </w:rPr>
        <w:t>Не случайно, что в разных по форме выполнения и количеству игроков упражнениях ЧСС оказывается примерно равной: 130-160 уд/мин. Большой объем таких функционально однообразных упражнений приводит к стабилизации физической работоспособности на одном зачастую, невысоком, уровне;</w:t>
      </w:r>
      <w:proofErr w:type="gramEnd"/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>в) физическое состояние футболистов изменчиво. С учетом этого и надо планировать занятия в микроциклах и на этапах.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 6. Индивидуализация тренировочного процесса. При планировании в футболе нужно учитывать два фактора. Первый из них - это структура игры, характеристики которой определяют требования к подготовленности футболистов. Например, с точки зрения этих требований футболист должен быстро и правильно решать тактические задачи, технично выполнять игровые приемы, быть физически работоспособным, быстрым, ловким. С этой целью нужно соответствующим образом планировать тренировочный процесс.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Однако нельзя не учитывать второго фактора — индивидуальной структуры подготовленности каждого футболиста. Один может быстро, ноне всегда точно решать тактические задачи, другой обладает хорошими скоростными качествами, но недостаточно вынослив. У третьего прекрасные задатки, но, как только он начинает тренироваться дважды в день, у него </w:t>
      </w:r>
      <w:proofErr w:type="gramStart"/>
      <w:r w:rsidRPr="001C16C4">
        <w:rPr>
          <w:sz w:val="28"/>
          <w:szCs w:val="28"/>
        </w:rPr>
        <w:t>сразу</w:t>
      </w:r>
      <w:proofErr w:type="gramEnd"/>
      <w:r w:rsidRPr="001C16C4">
        <w:rPr>
          <w:sz w:val="28"/>
          <w:szCs w:val="28"/>
        </w:rPr>
        <w:t xml:space="preserve"> же учащаются болезни и травмы.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Поэтому при планировании надо учитывать как требования игры, так и индивидуальную структуру подготовленности. В связи с этим 70-80% упражнений выполняют с учетом требований игры, а 20-30% - в зависимости от индивидуальных особенностей футболистов. В таких тренировочных занятиях совсем необязательно, чтобы футболисты упражнялись индивидуально. Они могут работать в группе, но по своим заданиям.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 Можно выделить еще одну форму занятий, при проведении которых решаются задачи индивидуальной подготовки. Это — самостоятельные для каждого спортсмена занятия, когда он один выполняет различные тренировочные упражнения.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Индивидуализация тренировочного процесса, прежде всего, должна содействовать развитию лучших качеств футболистов. Чем выше уровень подготовленности и чем старше футболист, тем более индивидуализируется его подготовка.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 7. Цикличность тренировочного процесса. Известно, что цикличность проявляется в систематическом повторении относительно законченных структурных единиц тренировочного процесса; отдельных занятий, микроциклов, </w:t>
      </w:r>
      <w:proofErr w:type="spellStart"/>
      <w:r w:rsidRPr="001C16C4">
        <w:rPr>
          <w:sz w:val="28"/>
          <w:szCs w:val="28"/>
        </w:rPr>
        <w:t>мезоциклов</w:t>
      </w:r>
      <w:proofErr w:type="spellEnd"/>
      <w:r w:rsidRPr="001C16C4">
        <w:rPr>
          <w:sz w:val="28"/>
          <w:szCs w:val="28"/>
        </w:rPr>
        <w:t xml:space="preserve">, периодов, </w:t>
      </w:r>
      <w:proofErr w:type="spellStart"/>
      <w:r w:rsidRPr="001C16C4">
        <w:rPr>
          <w:sz w:val="28"/>
          <w:szCs w:val="28"/>
        </w:rPr>
        <w:t>макроциклов</w:t>
      </w:r>
      <w:proofErr w:type="spellEnd"/>
      <w:r w:rsidRPr="001C16C4">
        <w:rPr>
          <w:sz w:val="28"/>
          <w:szCs w:val="28"/>
        </w:rPr>
        <w:t xml:space="preserve">. Наиболее важными в футболе являются микроциклы (в соревновательном периоде их называют </w:t>
      </w:r>
      <w:proofErr w:type="spellStart"/>
      <w:r w:rsidRPr="001C16C4">
        <w:rPr>
          <w:sz w:val="28"/>
          <w:szCs w:val="28"/>
        </w:rPr>
        <w:t>межигровыми</w:t>
      </w:r>
      <w:proofErr w:type="spellEnd"/>
      <w:r w:rsidRPr="001C16C4">
        <w:rPr>
          <w:sz w:val="28"/>
          <w:szCs w:val="28"/>
        </w:rPr>
        <w:t xml:space="preserve"> циклами). В принципе наиболее эффективен недельный </w:t>
      </w:r>
      <w:proofErr w:type="spellStart"/>
      <w:r w:rsidRPr="001C16C4">
        <w:rPr>
          <w:sz w:val="28"/>
          <w:szCs w:val="28"/>
        </w:rPr>
        <w:t>межигровой</w:t>
      </w:r>
      <w:proofErr w:type="spellEnd"/>
      <w:r w:rsidRPr="001C16C4">
        <w:rPr>
          <w:sz w:val="28"/>
          <w:szCs w:val="28"/>
        </w:rPr>
        <w:t xml:space="preserve"> цикл. В нем можно так планировать нагрузки, что удается и готовиться к очередной игре, и решать стратегические задачи тренировки. Не </w:t>
      </w:r>
      <w:r w:rsidRPr="001C16C4">
        <w:rPr>
          <w:sz w:val="28"/>
          <w:szCs w:val="28"/>
        </w:rPr>
        <w:lastRenderedPageBreak/>
        <w:t xml:space="preserve">случайно поэтому, что в подавляющем большинстве чемпионов «футбольных стран» (ФРГ, Италия, Англия, Бельгия и др.) 80-100% </w:t>
      </w:r>
      <w:proofErr w:type="spellStart"/>
      <w:r w:rsidRPr="001C16C4">
        <w:rPr>
          <w:sz w:val="28"/>
          <w:szCs w:val="28"/>
        </w:rPr>
        <w:t>межигровых</w:t>
      </w:r>
      <w:proofErr w:type="spellEnd"/>
      <w:r w:rsidRPr="001C16C4">
        <w:rPr>
          <w:sz w:val="28"/>
          <w:szCs w:val="28"/>
        </w:rPr>
        <w:t xml:space="preserve"> циклов — </w:t>
      </w:r>
      <w:proofErr w:type="gramStart"/>
      <w:r w:rsidRPr="001C16C4">
        <w:rPr>
          <w:sz w:val="28"/>
          <w:szCs w:val="28"/>
        </w:rPr>
        <w:t>недельные</w:t>
      </w:r>
      <w:proofErr w:type="gramEnd"/>
      <w:r w:rsidRPr="001C16C4">
        <w:rPr>
          <w:sz w:val="28"/>
          <w:szCs w:val="28"/>
        </w:rPr>
        <w:t>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 xml:space="preserve">       Условия проведения чемпионата могут привести к появлению циклов большей или меньшей длительности. Важно только, чтобы их было не очень много. Большое число одинаковых по длительности циклов позволит систематизировать их в зависимости от содержания. Например, можно спланировать циклы с концентрированным воздействием нагрузки и циклы тактической направленности с развитием всех двигательных качеств, скоростно-силовых или выносливости.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6C4">
        <w:rPr>
          <w:sz w:val="28"/>
          <w:szCs w:val="28"/>
        </w:rPr>
        <w:t>Чередование этих циклов на этапах соревновательного периода позволит варьировать разные нагрузки и отдалить адаптацию и утомление.</w:t>
      </w: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C16C4" w:rsidRPr="001C16C4" w:rsidRDefault="001C16C4" w:rsidP="001C16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C16C4">
        <w:rPr>
          <w:b/>
          <w:bCs/>
          <w:sz w:val="28"/>
          <w:szCs w:val="28"/>
        </w:rPr>
        <w:t>Средства и методы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sz w:val="28"/>
          <w:szCs w:val="28"/>
        </w:rPr>
        <w:t xml:space="preserve">            Систематизация средств, которые используют в подготовке футболистов, представлена в табл.1 Соревнования во всех видах спорта рассматривают как эффективные средства повышения мастерства спортсменов. Однако в футболе их роль, по-видимому, наибольшая. Во-первых, количество соревновательных игр велико: 50-100 за год. Во-вторых, величина нагрузки каждой из этих игр не ниже, а часто выше нагрузки любого тренировочного занятия. Оба этих фактора делают развивающий эффект соревновательных игр весьма значительным.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sz w:val="28"/>
          <w:szCs w:val="28"/>
        </w:rPr>
        <w:t xml:space="preserve">         Тренировочные упражнения футболистов подразделяют на две группы: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sz w:val="28"/>
          <w:szCs w:val="28"/>
        </w:rPr>
        <w:t xml:space="preserve">а) специфические, применение </w:t>
      </w:r>
      <w:proofErr w:type="gramStart"/>
      <w:r w:rsidRPr="001C16C4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1C16C4">
        <w:rPr>
          <w:rFonts w:ascii="Times New Roman" w:eastAsia="Times New Roman" w:hAnsi="Times New Roman" w:cs="Times New Roman"/>
          <w:sz w:val="28"/>
          <w:szCs w:val="28"/>
        </w:rPr>
        <w:t xml:space="preserve"> позволяет одновременно воздействовать на все стороны подготовленности;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sz w:val="28"/>
          <w:szCs w:val="28"/>
        </w:rPr>
        <w:t xml:space="preserve">б) неспецифические, с помощью </w:t>
      </w:r>
      <w:proofErr w:type="gramStart"/>
      <w:r w:rsidRPr="001C16C4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1C16C4">
        <w:rPr>
          <w:rFonts w:ascii="Times New Roman" w:eastAsia="Times New Roman" w:hAnsi="Times New Roman" w:cs="Times New Roman"/>
          <w:sz w:val="28"/>
          <w:szCs w:val="28"/>
        </w:rPr>
        <w:t xml:space="preserve"> можно развивать и совершенствовать некоторые физические качества.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1. Классификация тренировочных средств и их процентное соотношение</w:t>
      </w:r>
    </w:p>
    <w:p w:rsidR="001C16C4" w:rsidRPr="001C16C4" w:rsidRDefault="001C16C4" w:rsidP="001C1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noProof/>
          <w:color w:val="60A2C6"/>
          <w:sz w:val="28"/>
          <w:szCs w:val="28"/>
        </w:rPr>
        <w:drawing>
          <wp:inline distT="0" distB="0" distL="0" distR="0">
            <wp:extent cx="5648104" cy="2519916"/>
            <wp:effectExtent l="19050" t="0" r="0" b="0"/>
            <wp:docPr id="3" name="Рисунок 3" descr="7.1. Цель, задачи и содержание спортивной трениров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.1. Цель, задачи и содержание спортивной трениров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57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 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* В таблице дана классификация тренировочных средств и их соотношений </w:t>
      </w:r>
      <w:proofErr w:type="gramStart"/>
      <w:r w:rsidRPr="001C16C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C1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sz w:val="28"/>
          <w:szCs w:val="28"/>
        </w:rPr>
        <w:t xml:space="preserve">            Специфические упражнения делятся </w:t>
      </w:r>
      <w:proofErr w:type="gramStart"/>
      <w:r w:rsidRPr="001C16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C16C4">
        <w:rPr>
          <w:rFonts w:ascii="Times New Roman" w:eastAsia="Times New Roman" w:hAnsi="Times New Roman" w:cs="Times New Roman"/>
          <w:sz w:val="28"/>
          <w:szCs w:val="28"/>
        </w:rPr>
        <w:t xml:space="preserve"> ситуационные и стандартные. К первым относятся игры, проводимые в тренировочных занятиях в соответствии с правилами футбола (от7х7до 11х11 на все поле) и игровые упражнения («квадраты», игры в неполном составе или </w:t>
      </w:r>
      <w:proofErr w:type="gramStart"/>
      <w:r w:rsidRPr="001C16C4">
        <w:rPr>
          <w:rFonts w:ascii="Times New Roman" w:eastAsia="Times New Roman" w:hAnsi="Times New Roman" w:cs="Times New Roman"/>
          <w:sz w:val="28"/>
          <w:szCs w:val="28"/>
        </w:rPr>
        <w:t>на части поля</w:t>
      </w:r>
      <w:proofErr w:type="gramEnd"/>
      <w:r w:rsidRPr="001C16C4">
        <w:rPr>
          <w:rFonts w:ascii="Times New Roman" w:eastAsia="Times New Roman" w:hAnsi="Times New Roman" w:cs="Times New Roman"/>
          <w:sz w:val="28"/>
          <w:szCs w:val="28"/>
        </w:rPr>
        <w:t>). Структура этих упражнений более всего соответствует структуре игры, а ситуационными они названы потому, что при их выполнении постоянно меняется ситуация и игрокам необходимо принимать различные тактические решения.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sz w:val="28"/>
          <w:szCs w:val="28"/>
        </w:rPr>
        <w:t>            Следует выделить в особую группу такие упражнения, при выполнении которых создаются и реализуются голевые ситуации или же происходит срыв атаки соперника и быстрая организация атаки своей команды. Именно такие упражнения дают наибольший тренировочный эффект.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sz w:val="28"/>
          <w:szCs w:val="28"/>
        </w:rPr>
        <w:t xml:space="preserve">           Стандартные упражнения отличаются тем, что при их выполнении либо совсем не приходится решать тактические задачи, либо эти задачи относительно просты.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sz w:val="28"/>
          <w:szCs w:val="28"/>
        </w:rPr>
        <w:t xml:space="preserve">         Наиболее эффективным среди стандартных упражнений является розыгрыш штрафных и угловых ударов, до 40% голов забиваются после розыгрыша штрафных и угловых, поэтому совершенствование их в тренировке особенно необходимо.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sz w:val="28"/>
          <w:szCs w:val="28"/>
        </w:rPr>
        <w:t xml:space="preserve">        Все тренировочные задания футболисты могут выполнять без перерыв (метод непрерывного упражнения). Специфические упражнения выполняют, как правило, с помощью этого метода</w:t>
      </w:r>
      <w:proofErr w:type="gramStart"/>
      <w:r w:rsidRPr="001C16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C1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16C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C16C4">
        <w:rPr>
          <w:rFonts w:ascii="Times New Roman" w:eastAsia="Times New Roman" w:hAnsi="Times New Roman" w:cs="Times New Roman"/>
          <w:sz w:val="28"/>
          <w:szCs w:val="28"/>
        </w:rPr>
        <w:t>елить такое упражнение на части целесообразно лишь в том случае, если величина нагрузки весьма значительна. Например, это можно делать в игровых упражнениях 2х2 и 3х3 с персональной опекой (ЧСС в этом упражнении 160-200 уд/мин). Если такое упражнение выполняется, например, в течение 20 мин, то лучше разбить его на четыре части по 5 мин в каждой с интервалами отдыха 2 мин между частями. В этих интервалах можно выполнять какие-либо стандартные упражнения, нагрузка которых позволяет удерживать ЧСС на уровне 130-140 уд/ мин.</w:t>
      </w:r>
    </w:p>
    <w:p w:rsidR="001C16C4" w:rsidRPr="001C16C4" w:rsidRDefault="001C16C4" w:rsidP="001C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6C4">
        <w:rPr>
          <w:rFonts w:ascii="Times New Roman" w:eastAsia="Times New Roman" w:hAnsi="Times New Roman" w:cs="Times New Roman"/>
          <w:sz w:val="28"/>
          <w:szCs w:val="28"/>
        </w:rPr>
        <w:t>Непрерывный метод используют и при выполнении некоторых неспецифических упражнений (кросс, бег на лыжах), направленных на развитие выносливости. Во всех остальных случаях применяют различные варианты повторного метода.</w:t>
      </w:r>
    </w:p>
    <w:p w:rsidR="00D13DD2" w:rsidRPr="001C16C4" w:rsidRDefault="00D13DD2" w:rsidP="001C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3DD2" w:rsidRPr="001C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6C4"/>
    <w:rsid w:val="001C16C4"/>
    <w:rsid w:val="00D1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16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ootballtrainer.ru/uploads/posts/2010-06/1277368358_image00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2020-05-08T10:24:00Z</dcterms:created>
  <dcterms:modified xsi:type="dcterms:W3CDTF">2020-05-08T10:25:00Z</dcterms:modified>
</cp:coreProperties>
</file>