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7A2FAD" w:rsidRDefault="007A2FAD" w:rsidP="007A2F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2FAD">
        <w:rPr>
          <w:rFonts w:ascii="Times New Roman" w:hAnsi="Times New Roman" w:cs="Times New Roman"/>
          <w:b/>
          <w:sz w:val="28"/>
          <w:szCs w:val="28"/>
        </w:rPr>
        <w:t>Занятие 22</w:t>
      </w:r>
    </w:p>
    <w:p w:rsidR="007A2FAD" w:rsidRPr="007A2FAD" w:rsidRDefault="007A2FAD" w:rsidP="007A2FAD">
      <w:pPr>
        <w:shd w:val="clear" w:color="auto" w:fill="FFFFFF"/>
        <w:spacing w:after="240" w:line="345" w:lineRule="atLeast"/>
        <w:ind w:left="360"/>
        <w:jc w:val="center"/>
        <w:outlineLvl w:val="0"/>
        <w:rPr>
          <w:rFonts w:ascii="Times New Roman" w:eastAsia="Times New Roman" w:hAnsi="Times New Roman" w:cs="Times New Roman"/>
          <w:b/>
          <w:caps/>
          <w:kern w:val="36"/>
          <w:sz w:val="28"/>
          <w:szCs w:val="28"/>
        </w:rPr>
      </w:pPr>
      <w:r w:rsidRPr="007A2FAD">
        <w:rPr>
          <w:rFonts w:ascii="Times New Roman" w:eastAsia="Times New Roman" w:hAnsi="Times New Roman" w:cs="Times New Roman"/>
          <w:b/>
          <w:caps/>
          <w:kern w:val="36"/>
          <w:sz w:val="28"/>
          <w:szCs w:val="28"/>
        </w:rPr>
        <w:t>ИНДИВИДУАЛЬНАЯ ТАКТИКА</w:t>
      </w:r>
    </w:p>
    <w:p w:rsidR="007A2FAD" w:rsidRPr="007A2FAD" w:rsidRDefault="007A2FAD" w:rsidP="007A2FAD">
      <w:p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sz w:val="28"/>
          <w:szCs w:val="28"/>
        </w:rPr>
      </w:pPr>
    </w:p>
    <w:p w:rsidR="007A2FAD" w:rsidRPr="007A2FAD" w:rsidRDefault="007A2FAD" w:rsidP="007A2F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A2FAD">
        <w:rPr>
          <w:rFonts w:ascii="Times New Roman" w:eastAsia="Times New Roman" w:hAnsi="Times New Roman" w:cs="Times New Roman"/>
          <w:sz w:val="28"/>
          <w:szCs w:val="28"/>
        </w:rPr>
        <w:t>Несмотря на то, что к футболистам предъявляются требования играть четко и согласованно, взаимодействуя друг с другом, во многом эффективность осуществления наступательных маневров зависит и от умения каждого игрока действовать индивидуально. Качество индивидуальных действий определяется сочетанием различных факторов. К числу таких факторов относят: способность футболиста в условиях дефицита времени принять тактически правильное решение; умение, обыграв защитников, выйти на выгодную позицию; умение создать необходимое для партнеров по команде игровое пространство; способность точно выполнить передачу или нанести удар по воротам и т.д.</w:t>
      </w:r>
    </w:p>
    <w:p w:rsidR="007A2FAD" w:rsidRPr="007A2FAD" w:rsidRDefault="007A2FAD" w:rsidP="007A2F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A2FAD">
        <w:rPr>
          <w:rFonts w:ascii="Times New Roman" w:eastAsia="Times New Roman" w:hAnsi="Times New Roman" w:cs="Times New Roman"/>
          <w:sz w:val="28"/>
          <w:szCs w:val="28"/>
        </w:rPr>
        <w:t>В индивидуальной тактике нападения выделяют два вида действий футболистов: с мячом и без мяча.</w:t>
      </w:r>
    </w:p>
    <w:p w:rsidR="007A2FAD" w:rsidRPr="007A2FAD" w:rsidRDefault="007A2FAD" w:rsidP="007A2F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A2FA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Действия игрока в нападении без мяча.</w:t>
      </w:r>
    </w:p>
    <w:p w:rsidR="007A2FAD" w:rsidRPr="007A2FAD" w:rsidRDefault="007A2FAD" w:rsidP="007A2F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A2FAD">
        <w:rPr>
          <w:rFonts w:ascii="Times New Roman" w:eastAsia="Times New Roman" w:hAnsi="Times New Roman" w:cs="Times New Roman"/>
          <w:sz w:val="28"/>
          <w:szCs w:val="28"/>
        </w:rPr>
        <w:t>“Открывание”, отвлечение противника и создание численного преимущества на отдельном участке поля относятся к действиям футболиста в нападении без мяча.</w:t>
      </w:r>
    </w:p>
    <w:p w:rsidR="007A2FAD" w:rsidRPr="007A2FAD" w:rsidRDefault="007A2FAD" w:rsidP="007A2F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A2FA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“Открывание”</w:t>
      </w:r>
      <w:r w:rsidRPr="007A2FAD">
        <w:rPr>
          <w:rFonts w:ascii="Times New Roman" w:eastAsia="Times New Roman" w:hAnsi="Times New Roman" w:cs="Times New Roman"/>
          <w:sz w:val="28"/>
          <w:szCs w:val="28"/>
        </w:rPr>
        <w:t> — перемещения игрока, которые позволяют ему занять позицию, выгодную для получения паса от партнера. Эффективность выполнения “открывания” зависит от ряда факторов. В том числе, от степени развития тактического мышления исполнителя, уровня подготовленности нападающего и противостоящих ему игроков, а также — от наличия взаимопонимания между “открывающимся” и его партнером с мячом.</w:t>
      </w:r>
    </w:p>
    <w:p w:rsidR="007A2FAD" w:rsidRPr="007A2FAD" w:rsidRDefault="007A2FAD" w:rsidP="007A2F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A2FAD">
        <w:rPr>
          <w:rFonts w:ascii="Times New Roman" w:eastAsia="Times New Roman" w:hAnsi="Times New Roman" w:cs="Times New Roman"/>
          <w:sz w:val="28"/>
          <w:szCs w:val="28"/>
        </w:rPr>
        <w:t>При осуществлении рассматриваемого тактического маневра необходимо руководствоваться следующими положениями:</w:t>
      </w:r>
    </w:p>
    <w:p w:rsidR="007A2FAD" w:rsidRPr="007A2FAD" w:rsidRDefault="007A2FAD" w:rsidP="007A2F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A2FAD">
        <w:rPr>
          <w:rFonts w:ascii="Times New Roman" w:eastAsia="Times New Roman" w:hAnsi="Times New Roman" w:cs="Times New Roman"/>
          <w:sz w:val="28"/>
          <w:szCs w:val="28"/>
        </w:rPr>
        <w:t>1) Оценивать игровую обстановку, предвосхищая действия партнеров по команде и соперников.</w:t>
      </w:r>
    </w:p>
    <w:p w:rsidR="007A2FAD" w:rsidRPr="007A2FAD" w:rsidRDefault="007A2FAD" w:rsidP="007A2F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A2FAD">
        <w:rPr>
          <w:rFonts w:ascii="Times New Roman" w:eastAsia="Times New Roman" w:hAnsi="Times New Roman" w:cs="Times New Roman"/>
          <w:sz w:val="28"/>
          <w:szCs w:val="28"/>
        </w:rPr>
        <w:t>2) Выполнять маневр на высокой скорости.</w:t>
      </w:r>
    </w:p>
    <w:p w:rsidR="007A2FAD" w:rsidRPr="007A2FAD" w:rsidRDefault="007A2FAD" w:rsidP="007A2F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A2FAD">
        <w:rPr>
          <w:rFonts w:ascii="Times New Roman" w:eastAsia="Times New Roman" w:hAnsi="Times New Roman" w:cs="Times New Roman"/>
          <w:sz w:val="28"/>
          <w:szCs w:val="28"/>
        </w:rPr>
        <w:t>3) В ходе “открывания” не создавать помех партнерам по команде.</w:t>
      </w:r>
    </w:p>
    <w:p w:rsidR="007A2FAD" w:rsidRPr="007A2FAD" w:rsidRDefault="007A2FAD" w:rsidP="007A2F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A2FAD">
        <w:rPr>
          <w:rFonts w:ascii="Times New Roman" w:eastAsia="Times New Roman" w:hAnsi="Times New Roman" w:cs="Times New Roman"/>
          <w:sz w:val="28"/>
          <w:szCs w:val="28"/>
        </w:rPr>
        <w:t>4) Избегать попадания в положение “офсайда”.</w:t>
      </w:r>
    </w:p>
    <w:p w:rsidR="007A2FAD" w:rsidRPr="007A2FAD" w:rsidRDefault="007A2FAD" w:rsidP="007A2F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A2FAD">
        <w:rPr>
          <w:rFonts w:ascii="Times New Roman" w:eastAsia="Times New Roman" w:hAnsi="Times New Roman" w:cs="Times New Roman"/>
          <w:sz w:val="28"/>
          <w:szCs w:val="28"/>
        </w:rPr>
        <w:t>5) “Предлагая” себя для паса, располагаться на расстоянии, наиболее приемлемом для партнера с мячом, — с тем, чтобы избежать снижения темпа развития атаки.</w:t>
      </w:r>
    </w:p>
    <w:p w:rsidR="007A2FAD" w:rsidRPr="007A2FAD" w:rsidRDefault="007A2FAD" w:rsidP="007A2F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A2FA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Отвлечение противника</w:t>
      </w:r>
      <w:r w:rsidRPr="007A2FAD">
        <w:rPr>
          <w:rFonts w:ascii="Times New Roman" w:eastAsia="Times New Roman" w:hAnsi="Times New Roman" w:cs="Times New Roman"/>
          <w:sz w:val="28"/>
          <w:szCs w:val="28"/>
        </w:rPr>
        <w:t> — тактический маневр или серия маневров, в основе которых лежат “ложные” перемещения футболиста. Задача таких маневров — “увести” противника за собой, освободив определенный участок поля для действий партнеров по команде.</w:t>
      </w:r>
    </w:p>
    <w:p w:rsidR="007A2FAD" w:rsidRPr="007A2FAD" w:rsidRDefault="007A2FAD" w:rsidP="007A2F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A2FAD">
        <w:rPr>
          <w:rFonts w:ascii="Times New Roman" w:eastAsia="Times New Roman" w:hAnsi="Times New Roman" w:cs="Times New Roman"/>
          <w:sz w:val="28"/>
          <w:szCs w:val="28"/>
        </w:rPr>
        <w:t>При выполнении отвлекающих маневров необходимо руководствоваться такими положениями:</w:t>
      </w:r>
    </w:p>
    <w:p w:rsidR="007A2FAD" w:rsidRPr="007A2FAD" w:rsidRDefault="007A2FAD" w:rsidP="007A2F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A2FAD">
        <w:rPr>
          <w:rFonts w:ascii="Times New Roman" w:eastAsia="Times New Roman" w:hAnsi="Times New Roman" w:cs="Times New Roman"/>
          <w:sz w:val="28"/>
          <w:szCs w:val="28"/>
        </w:rPr>
        <w:t>1) Перемещаться не на максимальной скорости, чтобы противник успел среагировать на маневр.</w:t>
      </w:r>
    </w:p>
    <w:p w:rsidR="007A2FAD" w:rsidRPr="007A2FAD" w:rsidRDefault="007A2FAD" w:rsidP="007A2F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A2FAD">
        <w:rPr>
          <w:rFonts w:ascii="Times New Roman" w:eastAsia="Times New Roman" w:hAnsi="Times New Roman" w:cs="Times New Roman"/>
          <w:sz w:val="28"/>
          <w:szCs w:val="28"/>
        </w:rPr>
        <w:lastRenderedPageBreak/>
        <w:t>2) Для того, чтобы соперник поверил в истинность маневра и последовал за игроком, создавать по-настоящему опасные для противника ситуации.</w:t>
      </w:r>
    </w:p>
    <w:p w:rsidR="007A2FAD" w:rsidRPr="007A2FAD" w:rsidRDefault="007A2FAD" w:rsidP="007A2F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A2FAD">
        <w:rPr>
          <w:rFonts w:ascii="Times New Roman" w:eastAsia="Times New Roman" w:hAnsi="Times New Roman" w:cs="Times New Roman"/>
          <w:sz w:val="28"/>
          <w:szCs w:val="28"/>
        </w:rPr>
        <w:t>3) В случае необходимости использовать различные варианты отвлекающих действий.</w:t>
      </w:r>
    </w:p>
    <w:p w:rsidR="007A2FAD" w:rsidRPr="007A2FAD" w:rsidRDefault="007A2FAD" w:rsidP="007A2F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A2FA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Создание численного преимущества на отдельном участке поля</w:t>
      </w:r>
      <w:r w:rsidRPr="007A2FAD">
        <w:rPr>
          <w:rFonts w:ascii="Times New Roman" w:eastAsia="Times New Roman" w:hAnsi="Times New Roman" w:cs="Times New Roman"/>
          <w:sz w:val="28"/>
          <w:szCs w:val="28"/>
        </w:rPr>
        <w:t> достигается перемещением одного или нескольких футболистов в ту зону, где находится партнер с мячом. После такого перемещения создаются благоприятные условия для обыгрывания соперника и ведения дальнейших действий.</w:t>
      </w:r>
    </w:p>
    <w:p w:rsidR="007A2FAD" w:rsidRPr="007A2FAD" w:rsidRDefault="007A2FAD" w:rsidP="007A2F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A2FAD">
        <w:rPr>
          <w:rFonts w:ascii="Times New Roman" w:eastAsia="Times New Roman" w:hAnsi="Times New Roman" w:cs="Times New Roman"/>
          <w:sz w:val="28"/>
          <w:szCs w:val="28"/>
        </w:rPr>
        <w:t>Организация в определенной зоне численного превосходства над футболистами противоположной команды осуществляется путем скоростного маневрирования и освобождения из-под опеки соперников. Большая роль в создании такого преимущества принадлежит умению игроков быстро и тактически грамотно оценивать сложившуюся ситуацию, а затем эффективно выполнять соответствующие перемещения. Данный тактический маневр обычно используют в ходе реализации постепенного нападения, “включая” в атаку значительное количество футболистов.</w:t>
      </w:r>
    </w:p>
    <w:p w:rsidR="007A2FAD" w:rsidRPr="007A2FAD" w:rsidRDefault="007A2FAD" w:rsidP="007A2F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A2FAD">
        <w:rPr>
          <w:rFonts w:ascii="Times New Roman" w:eastAsia="Times New Roman" w:hAnsi="Times New Roman" w:cs="Times New Roman"/>
          <w:sz w:val="28"/>
          <w:szCs w:val="28"/>
        </w:rPr>
        <w:t>Необходимо отметить, что комплексное применение активных действий футболистов без мяча, их маневрирование по всему полю обеспечивают команде эффективное развитие и завершение атак.</w:t>
      </w:r>
    </w:p>
    <w:p w:rsidR="007A2FAD" w:rsidRPr="007A2FAD" w:rsidRDefault="007A2FAD" w:rsidP="007A2F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A2FAD">
        <w:rPr>
          <w:rFonts w:ascii="Times New Roman" w:eastAsia="Times New Roman" w:hAnsi="Times New Roman" w:cs="Times New Roman"/>
          <w:b/>
          <w:bCs/>
          <w:i/>
          <w:iCs/>
          <w:spacing w:val="-6"/>
          <w:sz w:val="28"/>
          <w:szCs w:val="28"/>
        </w:rPr>
        <w:t>Действия в нападении игрока, владеющего мячом.</w:t>
      </w:r>
    </w:p>
    <w:p w:rsidR="007A2FAD" w:rsidRPr="007A2FAD" w:rsidRDefault="007A2FAD" w:rsidP="007A2F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A2FAD">
        <w:rPr>
          <w:rFonts w:ascii="Times New Roman" w:eastAsia="Times New Roman" w:hAnsi="Times New Roman" w:cs="Times New Roman"/>
          <w:sz w:val="28"/>
          <w:szCs w:val="28"/>
        </w:rPr>
        <w:t>К таким действиям относят выполнение всех технических приемов владения мячом: ведений, ударов, передач, обводок и остановок мяча. Подробно данные приемы были рассмотрены в главе </w:t>
      </w:r>
      <w:r w:rsidRPr="007A2FAD">
        <w:rPr>
          <w:rFonts w:ascii="Times New Roman" w:eastAsia="Times New Roman" w:hAnsi="Times New Roman" w:cs="Times New Roman"/>
          <w:sz w:val="28"/>
          <w:szCs w:val="28"/>
          <w:lang w:val="uk-UA"/>
        </w:rPr>
        <w:t>ІІ</w:t>
      </w:r>
      <w:r w:rsidRPr="007A2FAD">
        <w:rPr>
          <w:rFonts w:ascii="Times New Roman" w:eastAsia="Times New Roman" w:hAnsi="Times New Roman" w:cs="Times New Roman"/>
          <w:sz w:val="28"/>
          <w:szCs w:val="28"/>
        </w:rPr>
        <w:t> настоящей монографии. Остановимся лишь на некоторых тактических особенностях их применения.</w:t>
      </w:r>
    </w:p>
    <w:p w:rsidR="007A2FAD" w:rsidRPr="007A2FAD" w:rsidRDefault="007A2FAD" w:rsidP="007A2F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A2FA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Ведение мяча</w:t>
      </w:r>
      <w:r w:rsidRPr="007A2FAD">
        <w:rPr>
          <w:rFonts w:ascii="Times New Roman" w:eastAsia="Times New Roman" w:hAnsi="Times New Roman" w:cs="Times New Roman"/>
          <w:sz w:val="28"/>
          <w:szCs w:val="28"/>
        </w:rPr>
        <w:t> используют в тех случаях, когда все партнеры игрока с мячом “закрыты” футболистами противника и отсутствует возможность выполнения им передачи. Следует помнить, что, как правило, применение в ходе атаки большого количества ведений существенно снижает темп ее развития. Поэтому, двигаясь с мячом, необходимо внимательно следить за партнерами; и как только один из них, освободившись из-под опеки соперников, займет выгодную позицию, — направить ему мяч.</w:t>
      </w:r>
    </w:p>
    <w:p w:rsidR="007A2FAD" w:rsidRPr="007A2FAD" w:rsidRDefault="007A2FAD" w:rsidP="007A2F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A2FA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Передача</w:t>
      </w:r>
      <w:r w:rsidRPr="007A2FAD">
        <w:rPr>
          <w:rFonts w:ascii="Times New Roman" w:eastAsia="Times New Roman" w:hAnsi="Times New Roman" w:cs="Times New Roman"/>
          <w:sz w:val="28"/>
          <w:szCs w:val="28"/>
        </w:rPr>
        <w:t> — такое взаимодействие двух игроков, при котором один из них посылает мяч другому. Передачи являются связующим звеном между индивидуальными и групповыми действиями в футболе. Выполняя передачу, игрок демонстрирует свое индивидуальное мастерство; при этом данный прием является средством осуществления взаимодействия между футболистами.</w:t>
      </w:r>
    </w:p>
    <w:p w:rsidR="007A2FAD" w:rsidRPr="007A2FAD" w:rsidRDefault="007A2FAD" w:rsidP="007A2F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A2FAD">
        <w:rPr>
          <w:rFonts w:ascii="Times New Roman" w:eastAsia="Times New Roman" w:hAnsi="Times New Roman" w:cs="Times New Roman"/>
          <w:sz w:val="28"/>
          <w:szCs w:val="28"/>
        </w:rPr>
        <w:t>Передачи классифицируют по различным признакам (рис. 91). Используя различные виды передач, можно не только быстро переводить мяч с фланга на фланг (длинными диагональными передачами), неожиданно изменяя направление атаки, но и вызывать перемещения соперников из одной зоны поля в другую с целью реализации определенных тактических комбинаций.</w:t>
      </w:r>
    </w:p>
    <w:p w:rsidR="007A2FAD" w:rsidRPr="007A2FAD" w:rsidRDefault="007A2FAD" w:rsidP="007A2FA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A2FAD" w:rsidRPr="007A2F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E2794"/>
    <w:multiLevelType w:val="hybridMultilevel"/>
    <w:tmpl w:val="89669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BC1AA8"/>
    <w:multiLevelType w:val="multilevel"/>
    <w:tmpl w:val="9934D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A2FAD"/>
    <w:rsid w:val="007A2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2FAD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7A2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2F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738</Words>
  <Characters>4212</Characters>
  <Application>Microsoft Office Word</Application>
  <DocSecurity>0</DocSecurity>
  <Lines>35</Lines>
  <Paragraphs>9</Paragraphs>
  <ScaleCrop>false</ScaleCrop>
  <Company/>
  <LinksUpToDate>false</LinksUpToDate>
  <CharactersWithSpaces>4941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2020-05-29T13:29:00Z</dcterms:created>
  <dcterms:modified xsi:type="dcterms:W3CDTF">2020-05-29T13:29:00Z</dcterms:modified>
</cp:coreProperties>
</file>