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039" w:rsidRPr="00577039" w:rsidRDefault="00577039" w:rsidP="00577039">
      <w:pPr>
        <w:spacing w:after="0" w:line="351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77039">
        <w:rPr>
          <w:rFonts w:ascii="Times New Roman" w:hAnsi="Times New Roman" w:cs="Times New Roman"/>
          <w:b/>
          <w:sz w:val="28"/>
          <w:szCs w:val="28"/>
        </w:rPr>
        <w:t>Занятие 23</w:t>
      </w:r>
    </w:p>
    <w:p w:rsidR="00577039" w:rsidRPr="00577039" w:rsidRDefault="00577039" w:rsidP="00577039">
      <w:pPr>
        <w:spacing w:after="0" w:line="351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77039">
        <w:rPr>
          <w:rFonts w:ascii="Times New Roman" w:hAnsi="Times New Roman" w:cs="Times New Roman"/>
          <w:b/>
          <w:sz w:val="28"/>
          <w:szCs w:val="28"/>
        </w:rPr>
        <w:t>Правила бокса. Нарушения. Тренеры и секунданты.</w:t>
      </w:r>
    </w:p>
    <w:p w:rsidR="00577039" w:rsidRPr="00577039" w:rsidRDefault="00577039" w:rsidP="00577039">
      <w:pPr>
        <w:spacing w:after="0" w:line="351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77039" w:rsidRPr="00577039" w:rsidRDefault="00577039" w:rsidP="00577039">
      <w:pPr>
        <w:spacing w:after="0" w:line="351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5770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Правило 10. Судейская электронная аппаратура системы подсчета очков</w:t>
      </w:r>
    </w:p>
    <w:p w:rsidR="00577039" w:rsidRPr="00577039" w:rsidRDefault="00577039" w:rsidP="00577039">
      <w:pPr>
        <w:spacing w:after="300" w:line="29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100350"/>
      <w:bookmarkEnd w:id="0"/>
    </w:p>
    <w:p w:rsidR="00577039" w:rsidRPr="00577039" w:rsidRDefault="00577039" w:rsidP="00577039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100351"/>
      <w:bookmarkEnd w:id="1"/>
      <w:r w:rsidRPr="00577039">
        <w:rPr>
          <w:rFonts w:ascii="Times New Roman" w:eastAsia="Times New Roman" w:hAnsi="Times New Roman" w:cs="Times New Roman"/>
          <w:color w:val="000000"/>
          <w:sz w:val="28"/>
          <w:szCs w:val="28"/>
        </w:rPr>
        <w:t>10.1. На всех соревнованиях, включенных в Единый календарный план межрегиональных, всероссийских и международных физкультурных мероприятий и спортивных мероприятий (далее по тексту - ЕКП), в обязательном порядке должна использоваться судейская электронная аппаратура (далее - СЭА) системы подсчета очков. На остальных соревнованиях, не включенных в ЕКП, могут использоваться судейские </w:t>
      </w:r>
      <w:hyperlink r:id="rId4" w:history="1">
        <w:r w:rsidRPr="00577039">
          <w:rPr>
            <w:rFonts w:ascii="Times New Roman" w:eastAsia="Times New Roman" w:hAnsi="Times New Roman" w:cs="Times New Roman"/>
            <w:color w:val="8859A8"/>
            <w:sz w:val="28"/>
            <w:szCs w:val="28"/>
            <w:u w:val="single"/>
          </w:rPr>
          <w:t>записки</w:t>
        </w:r>
      </w:hyperlink>
      <w:r w:rsidRPr="00577039">
        <w:rPr>
          <w:rFonts w:ascii="Times New Roman" w:eastAsia="Times New Roman" w:hAnsi="Times New Roman" w:cs="Times New Roman"/>
          <w:color w:val="000000"/>
          <w:sz w:val="28"/>
          <w:szCs w:val="28"/>
        </w:rPr>
        <w:t>. Подсчет очков в каждом раунде ведется по десятибалльной системе оценки боя.</w:t>
      </w:r>
    </w:p>
    <w:p w:rsidR="00577039" w:rsidRPr="00577039" w:rsidRDefault="00577039" w:rsidP="00577039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100352"/>
      <w:bookmarkEnd w:id="2"/>
      <w:r w:rsidRPr="00577039">
        <w:rPr>
          <w:rFonts w:ascii="Times New Roman" w:eastAsia="Times New Roman" w:hAnsi="Times New Roman" w:cs="Times New Roman"/>
          <w:color w:val="000000"/>
          <w:sz w:val="28"/>
          <w:szCs w:val="28"/>
        </w:rPr>
        <w:t>10.1.1. В случае использования СЭА системы подсчета очков судейские записки не заполняются. Вся информация, необходимая для принятия решения, регистрируется компьютером и по окончании боя автоматически распечатывается.</w:t>
      </w:r>
    </w:p>
    <w:p w:rsidR="00577039" w:rsidRPr="00577039" w:rsidRDefault="00577039" w:rsidP="00577039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100353"/>
      <w:bookmarkEnd w:id="3"/>
      <w:r w:rsidRPr="00577039">
        <w:rPr>
          <w:rFonts w:ascii="Times New Roman" w:eastAsia="Times New Roman" w:hAnsi="Times New Roman" w:cs="Times New Roman"/>
          <w:color w:val="000000"/>
          <w:sz w:val="28"/>
          <w:szCs w:val="28"/>
        </w:rPr>
        <w:t>10.1.2. В случае использования ручной системы подсчета очков оценка боя производится тремя боковыми судьями вместо пяти.</w:t>
      </w:r>
    </w:p>
    <w:p w:rsidR="00577039" w:rsidRPr="00577039" w:rsidRDefault="00577039" w:rsidP="00577039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100354"/>
      <w:bookmarkEnd w:id="4"/>
      <w:r w:rsidRPr="00577039">
        <w:rPr>
          <w:rFonts w:ascii="Times New Roman" w:eastAsia="Times New Roman" w:hAnsi="Times New Roman" w:cs="Times New Roman"/>
          <w:color w:val="000000"/>
          <w:sz w:val="28"/>
          <w:szCs w:val="28"/>
        </w:rPr>
        <w:t>10.1.2.1. Назначение рефери и боковых судей. Для каждого боя ТД (</w:t>
      </w:r>
      <w:proofErr w:type="spellStart"/>
      <w:r w:rsidRPr="00577039">
        <w:rPr>
          <w:rFonts w:ascii="Times New Roman" w:eastAsia="Times New Roman" w:hAnsi="Times New Roman" w:cs="Times New Roman"/>
          <w:color w:val="000000"/>
          <w:sz w:val="28"/>
          <w:szCs w:val="28"/>
        </w:rPr>
        <w:t>Супервайзер</w:t>
      </w:r>
      <w:proofErr w:type="spellEnd"/>
      <w:r w:rsidRPr="00577039">
        <w:rPr>
          <w:rFonts w:ascii="Times New Roman" w:eastAsia="Times New Roman" w:hAnsi="Times New Roman" w:cs="Times New Roman"/>
          <w:color w:val="000000"/>
          <w:sz w:val="28"/>
          <w:szCs w:val="28"/>
        </w:rPr>
        <w:t>) утверждает одного рефери и трех боковых судей без указания их места у ринга.</w:t>
      </w:r>
    </w:p>
    <w:p w:rsidR="00577039" w:rsidRPr="00577039" w:rsidRDefault="00577039" w:rsidP="00577039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100355"/>
      <w:bookmarkEnd w:id="5"/>
      <w:r w:rsidRPr="00577039">
        <w:rPr>
          <w:rFonts w:ascii="Times New Roman" w:eastAsia="Times New Roman" w:hAnsi="Times New Roman" w:cs="Times New Roman"/>
          <w:color w:val="000000"/>
          <w:sz w:val="28"/>
          <w:szCs w:val="28"/>
        </w:rPr>
        <w:t>10.1.2.2. Расположение боковых судей. Судья, выводящий рефери и боковых судей, должен определить позицию каждого из трех боковых судей у ринга, следуя следующим шагам:</w:t>
      </w:r>
    </w:p>
    <w:p w:rsidR="00577039" w:rsidRPr="00577039" w:rsidRDefault="00577039" w:rsidP="00577039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100356"/>
      <w:bookmarkEnd w:id="6"/>
      <w:r w:rsidRPr="00577039">
        <w:rPr>
          <w:rFonts w:ascii="Times New Roman" w:eastAsia="Times New Roman" w:hAnsi="Times New Roman" w:cs="Times New Roman"/>
          <w:color w:val="000000"/>
          <w:sz w:val="28"/>
          <w:szCs w:val="28"/>
        </w:rPr>
        <w:t>10.1.2.2.1. Когда судьи входят в зону ринга, судья, выводящий рефери и судей, просит их вытянуть шарик для определения их расположения вокруг ринга. После чего рефери и судьи садятся на свои выбранные места.</w:t>
      </w:r>
    </w:p>
    <w:p w:rsidR="00577039" w:rsidRPr="00577039" w:rsidRDefault="00577039" w:rsidP="00577039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100357"/>
      <w:bookmarkEnd w:id="7"/>
      <w:r w:rsidRPr="00577039">
        <w:rPr>
          <w:rFonts w:ascii="Times New Roman" w:eastAsia="Times New Roman" w:hAnsi="Times New Roman" w:cs="Times New Roman"/>
          <w:color w:val="000000"/>
          <w:sz w:val="28"/>
          <w:szCs w:val="28"/>
        </w:rPr>
        <w:t>10.1.2.2.2. Судья, выводящий рефери и судей, записывает позицию каждого судьи в </w:t>
      </w:r>
      <w:hyperlink r:id="rId5" w:history="1">
        <w:r w:rsidRPr="00577039">
          <w:rPr>
            <w:rFonts w:ascii="Times New Roman" w:eastAsia="Times New Roman" w:hAnsi="Times New Roman" w:cs="Times New Roman"/>
            <w:color w:val="8859A8"/>
            <w:sz w:val="28"/>
            <w:szCs w:val="28"/>
            <w:u w:val="single"/>
          </w:rPr>
          <w:t>бланк</w:t>
        </w:r>
      </w:hyperlink>
      <w:r w:rsidRPr="00577039">
        <w:rPr>
          <w:rFonts w:ascii="Times New Roman" w:eastAsia="Times New Roman" w:hAnsi="Times New Roman" w:cs="Times New Roman"/>
          <w:color w:val="000000"/>
          <w:sz w:val="28"/>
          <w:szCs w:val="28"/>
        </w:rPr>
        <w:t> назначения по жеребьевке и передает его ТД (</w:t>
      </w:r>
      <w:proofErr w:type="spellStart"/>
      <w:r w:rsidRPr="00577039">
        <w:rPr>
          <w:rFonts w:ascii="Times New Roman" w:eastAsia="Times New Roman" w:hAnsi="Times New Roman" w:cs="Times New Roman"/>
          <w:color w:val="000000"/>
          <w:sz w:val="28"/>
          <w:szCs w:val="28"/>
        </w:rPr>
        <w:t>Супервайзеру</w:t>
      </w:r>
      <w:proofErr w:type="spellEnd"/>
      <w:r w:rsidRPr="00577039">
        <w:rPr>
          <w:rFonts w:ascii="Times New Roman" w:eastAsia="Times New Roman" w:hAnsi="Times New Roman" w:cs="Times New Roman"/>
          <w:color w:val="000000"/>
          <w:sz w:val="28"/>
          <w:szCs w:val="28"/>
        </w:rPr>
        <w:t>) и судье-информатору.</w:t>
      </w:r>
    </w:p>
    <w:p w:rsidR="00577039" w:rsidRPr="00577039" w:rsidRDefault="00577039" w:rsidP="00577039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100358"/>
      <w:bookmarkEnd w:id="8"/>
      <w:r w:rsidRPr="00577039">
        <w:rPr>
          <w:rFonts w:ascii="Times New Roman" w:eastAsia="Times New Roman" w:hAnsi="Times New Roman" w:cs="Times New Roman"/>
          <w:color w:val="000000"/>
          <w:sz w:val="28"/>
          <w:szCs w:val="28"/>
        </w:rPr>
        <w:t>10.1.2.2.3. ТД (</w:t>
      </w:r>
      <w:proofErr w:type="spellStart"/>
      <w:r w:rsidRPr="00577039">
        <w:rPr>
          <w:rFonts w:ascii="Times New Roman" w:eastAsia="Times New Roman" w:hAnsi="Times New Roman" w:cs="Times New Roman"/>
          <w:color w:val="000000"/>
          <w:sz w:val="28"/>
          <w:szCs w:val="28"/>
        </w:rPr>
        <w:t>Супервайзер</w:t>
      </w:r>
      <w:proofErr w:type="spellEnd"/>
      <w:r w:rsidRPr="00577039">
        <w:rPr>
          <w:rFonts w:ascii="Times New Roman" w:eastAsia="Times New Roman" w:hAnsi="Times New Roman" w:cs="Times New Roman"/>
          <w:color w:val="000000"/>
          <w:sz w:val="28"/>
          <w:szCs w:val="28"/>
        </w:rPr>
        <w:t>) затем заносит фамилии боковых судей в </w:t>
      </w:r>
      <w:hyperlink r:id="rId6" w:history="1">
        <w:r w:rsidRPr="00577039">
          <w:rPr>
            <w:rFonts w:ascii="Times New Roman" w:eastAsia="Times New Roman" w:hAnsi="Times New Roman" w:cs="Times New Roman"/>
            <w:color w:val="8859A8"/>
            <w:sz w:val="28"/>
            <w:szCs w:val="28"/>
            <w:u w:val="single"/>
          </w:rPr>
          <w:t>протокол</w:t>
        </w:r>
      </w:hyperlink>
      <w:r w:rsidRPr="00577039">
        <w:rPr>
          <w:rFonts w:ascii="Times New Roman" w:eastAsia="Times New Roman" w:hAnsi="Times New Roman" w:cs="Times New Roman"/>
          <w:color w:val="000000"/>
          <w:sz w:val="28"/>
          <w:szCs w:val="28"/>
        </w:rPr>
        <w:t> ТД (</w:t>
      </w:r>
      <w:proofErr w:type="spellStart"/>
      <w:r w:rsidRPr="00577039">
        <w:rPr>
          <w:rFonts w:ascii="Times New Roman" w:eastAsia="Times New Roman" w:hAnsi="Times New Roman" w:cs="Times New Roman"/>
          <w:color w:val="000000"/>
          <w:sz w:val="28"/>
          <w:szCs w:val="28"/>
        </w:rPr>
        <w:t>Супервайзера</w:t>
      </w:r>
      <w:proofErr w:type="spellEnd"/>
      <w:r w:rsidRPr="00577039">
        <w:rPr>
          <w:rFonts w:ascii="Times New Roman" w:eastAsia="Times New Roman" w:hAnsi="Times New Roman" w:cs="Times New Roman"/>
          <w:color w:val="000000"/>
          <w:sz w:val="28"/>
          <w:szCs w:val="28"/>
        </w:rPr>
        <w:t>) соответствующего боя.</w:t>
      </w:r>
    </w:p>
    <w:p w:rsidR="00577039" w:rsidRPr="00577039" w:rsidRDefault="00577039" w:rsidP="00577039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" w:name="100359"/>
      <w:bookmarkEnd w:id="9"/>
      <w:r w:rsidRPr="00577039">
        <w:rPr>
          <w:rFonts w:ascii="Times New Roman" w:eastAsia="Times New Roman" w:hAnsi="Times New Roman" w:cs="Times New Roman"/>
          <w:color w:val="000000"/>
          <w:sz w:val="28"/>
          <w:szCs w:val="28"/>
        </w:rPr>
        <w:t>10.1.2.3. Сбор записок после каждого раунда</w:t>
      </w:r>
    </w:p>
    <w:p w:rsidR="00577039" w:rsidRPr="00577039" w:rsidRDefault="00577039" w:rsidP="00577039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" w:name="100360"/>
      <w:bookmarkEnd w:id="10"/>
      <w:r w:rsidRPr="00577039">
        <w:rPr>
          <w:rFonts w:ascii="Times New Roman" w:eastAsia="Times New Roman" w:hAnsi="Times New Roman" w:cs="Times New Roman"/>
          <w:color w:val="000000"/>
          <w:sz w:val="28"/>
          <w:szCs w:val="28"/>
        </w:rPr>
        <w:t>10.1.2.3.1. По окончании каждого раунда рефери собирает судейские записки трех боковых судей и передает их ТД (</w:t>
      </w:r>
      <w:proofErr w:type="spellStart"/>
      <w:r w:rsidRPr="00577039">
        <w:rPr>
          <w:rFonts w:ascii="Times New Roman" w:eastAsia="Times New Roman" w:hAnsi="Times New Roman" w:cs="Times New Roman"/>
          <w:color w:val="000000"/>
          <w:sz w:val="28"/>
          <w:szCs w:val="28"/>
        </w:rPr>
        <w:t>Супервайзеру</w:t>
      </w:r>
      <w:proofErr w:type="spellEnd"/>
      <w:r w:rsidRPr="00577039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577039" w:rsidRPr="00577039" w:rsidRDefault="00577039" w:rsidP="00577039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1" w:name="100361"/>
      <w:bookmarkEnd w:id="11"/>
      <w:r w:rsidRPr="00577039">
        <w:rPr>
          <w:rFonts w:ascii="Times New Roman" w:eastAsia="Times New Roman" w:hAnsi="Times New Roman" w:cs="Times New Roman"/>
          <w:color w:val="000000"/>
          <w:sz w:val="28"/>
          <w:szCs w:val="28"/>
        </w:rPr>
        <w:t>10.1.2.3.2. ТД (</w:t>
      </w:r>
      <w:proofErr w:type="spellStart"/>
      <w:r w:rsidRPr="00577039">
        <w:rPr>
          <w:rFonts w:ascii="Times New Roman" w:eastAsia="Times New Roman" w:hAnsi="Times New Roman" w:cs="Times New Roman"/>
          <w:color w:val="000000"/>
          <w:sz w:val="28"/>
          <w:szCs w:val="28"/>
        </w:rPr>
        <w:t>Супервайзер</w:t>
      </w:r>
      <w:proofErr w:type="spellEnd"/>
      <w:r w:rsidRPr="00577039">
        <w:rPr>
          <w:rFonts w:ascii="Times New Roman" w:eastAsia="Times New Roman" w:hAnsi="Times New Roman" w:cs="Times New Roman"/>
          <w:color w:val="000000"/>
          <w:sz w:val="28"/>
          <w:szCs w:val="28"/>
        </w:rPr>
        <w:t>) записывают счет каждого судьи в </w:t>
      </w:r>
      <w:hyperlink r:id="rId7" w:history="1">
        <w:r w:rsidRPr="00577039">
          <w:rPr>
            <w:rFonts w:ascii="Times New Roman" w:eastAsia="Times New Roman" w:hAnsi="Times New Roman" w:cs="Times New Roman"/>
            <w:color w:val="8859A8"/>
            <w:sz w:val="28"/>
            <w:szCs w:val="28"/>
            <w:u w:val="single"/>
          </w:rPr>
          <w:t>протокол</w:t>
        </w:r>
      </w:hyperlink>
      <w:r w:rsidRPr="00577039">
        <w:rPr>
          <w:rFonts w:ascii="Times New Roman" w:eastAsia="Times New Roman" w:hAnsi="Times New Roman" w:cs="Times New Roman"/>
          <w:color w:val="000000"/>
          <w:sz w:val="28"/>
          <w:szCs w:val="28"/>
        </w:rPr>
        <w:t> ТД (</w:t>
      </w:r>
      <w:proofErr w:type="spellStart"/>
      <w:r w:rsidRPr="00577039">
        <w:rPr>
          <w:rFonts w:ascii="Times New Roman" w:eastAsia="Times New Roman" w:hAnsi="Times New Roman" w:cs="Times New Roman"/>
          <w:color w:val="000000"/>
          <w:sz w:val="28"/>
          <w:szCs w:val="28"/>
        </w:rPr>
        <w:t>Супервайзера</w:t>
      </w:r>
      <w:proofErr w:type="spellEnd"/>
      <w:r w:rsidRPr="00577039">
        <w:rPr>
          <w:rFonts w:ascii="Times New Roman" w:eastAsia="Times New Roman" w:hAnsi="Times New Roman" w:cs="Times New Roman"/>
          <w:color w:val="000000"/>
          <w:sz w:val="28"/>
          <w:szCs w:val="28"/>
        </w:rPr>
        <w:t>) по бою. Также в протоколе он проставляет дату, наименование соревнования, номер боя, фамилии боксеров и судей.</w:t>
      </w:r>
    </w:p>
    <w:p w:rsidR="00577039" w:rsidRPr="00577039" w:rsidRDefault="00577039" w:rsidP="00577039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" w:name="100362"/>
      <w:bookmarkEnd w:id="12"/>
      <w:r w:rsidRPr="00577039">
        <w:rPr>
          <w:rFonts w:ascii="Times New Roman" w:eastAsia="Times New Roman" w:hAnsi="Times New Roman" w:cs="Times New Roman"/>
          <w:color w:val="000000"/>
          <w:sz w:val="28"/>
          <w:szCs w:val="28"/>
        </w:rPr>
        <w:t>10.1.2.3.3. Все судейские записки должны сохраняться ТД (</w:t>
      </w:r>
      <w:proofErr w:type="spellStart"/>
      <w:r w:rsidRPr="00577039">
        <w:rPr>
          <w:rFonts w:ascii="Times New Roman" w:eastAsia="Times New Roman" w:hAnsi="Times New Roman" w:cs="Times New Roman"/>
          <w:color w:val="000000"/>
          <w:sz w:val="28"/>
          <w:szCs w:val="28"/>
        </w:rPr>
        <w:t>Супервайзером</w:t>
      </w:r>
      <w:proofErr w:type="spellEnd"/>
      <w:r w:rsidRPr="00577039">
        <w:rPr>
          <w:rFonts w:ascii="Times New Roman" w:eastAsia="Times New Roman" w:hAnsi="Times New Roman" w:cs="Times New Roman"/>
          <w:color w:val="000000"/>
          <w:sz w:val="28"/>
          <w:szCs w:val="28"/>
        </w:rPr>
        <w:t>) по каждому бою и прикладываться к </w:t>
      </w:r>
      <w:hyperlink r:id="rId8" w:history="1">
        <w:r w:rsidRPr="00577039">
          <w:rPr>
            <w:rFonts w:ascii="Times New Roman" w:eastAsia="Times New Roman" w:hAnsi="Times New Roman" w:cs="Times New Roman"/>
            <w:color w:val="8859A8"/>
            <w:sz w:val="28"/>
            <w:szCs w:val="28"/>
            <w:u w:val="single"/>
          </w:rPr>
          <w:t>Отчету</w:t>
        </w:r>
      </w:hyperlink>
      <w:r w:rsidRPr="00577039">
        <w:rPr>
          <w:rFonts w:ascii="Times New Roman" w:eastAsia="Times New Roman" w:hAnsi="Times New Roman" w:cs="Times New Roman"/>
          <w:color w:val="000000"/>
          <w:sz w:val="28"/>
          <w:szCs w:val="28"/>
        </w:rPr>
        <w:t> ТД (</w:t>
      </w:r>
      <w:proofErr w:type="spellStart"/>
      <w:r w:rsidRPr="00577039">
        <w:rPr>
          <w:rFonts w:ascii="Times New Roman" w:eastAsia="Times New Roman" w:hAnsi="Times New Roman" w:cs="Times New Roman"/>
          <w:color w:val="000000"/>
          <w:sz w:val="28"/>
          <w:szCs w:val="28"/>
        </w:rPr>
        <w:t>Супервайзера</w:t>
      </w:r>
      <w:proofErr w:type="spellEnd"/>
      <w:r w:rsidRPr="00577039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577039" w:rsidRPr="00577039" w:rsidRDefault="00577039" w:rsidP="00577039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3" w:name="100363"/>
      <w:bookmarkEnd w:id="13"/>
      <w:r w:rsidRPr="0057703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10.1.2.4. Решение. По окончании последнего раунда ТД (</w:t>
      </w:r>
      <w:proofErr w:type="spellStart"/>
      <w:r w:rsidRPr="00577039">
        <w:rPr>
          <w:rFonts w:ascii="Times New Roman" w:eastAsia="Times New Roman" w:hAnsi="Times New Roman" w:cs="Times New Roman"/>
          <w:color w:val="000000"/>
          <w:sz w:val="28"/>
          <w:szCs w:val="28"/>
        </w:rPr>
        <w:t>Супервайзер</w:t>
      </w:r>
      <w:proofErr w:type="spellEnd"/>
      <w:r w:rsidRPr="00577039">
        <w:rPr>
          <w:rFonts w:ascii="Times New Roman" w:eastAsia="Times New Roman" w:hAnsi="Times New Roman" w:cs="Times New Roman"/>
          <w:color w:val="000000"/>
          <w:sz w:val="28"/>
          <w:szCs w:val="28"/>
        </w:rPr>
        <w:t>) должен подсчитать окончательных счет, включая счета всех судей и предупреждения.</w:t>
      </w:r>
    </w:p>
    <w:p w:rsidR="00577039" w:rsidRPr="00577039" w:rsidRDefault="00577039" w:rsidP="00577039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4" w:name="100364"/>
      <w:bookmarkEnd w:id="14"/>
      <w:r w:rsidRPr="00577039">
        <w:rPr>
          <w:rFonts w:ascii="Times New Roman" w:eastAsia="Times New Roman" w:hAnsi="Times New Roman" w:cs="Times New Roman"/>
          <w:color w:val="000000"/>
          <w:sz w:val="28"/>
          <w:szCs w:val="28"/>
        </w:rPr>
        <w:t>10.1.2.5. Официальное объявление победителя. ТД (</w:t>
      </w:r>
      <w:proofErr w:type="spellStart"/>
      <w:r w:rsidRPr="00577039">
        <w:rPr>
          <w:rFonts w:ascii="Times New Roman" w:eastAsia="Times New Roman" w:hAnsi="Times New Roman" w:cs="Times New Roman"/>
          <w:color w:val="000000"/>
          <w:sz w:val="28"/>
          <w:szCs w:val="28"/>
        </w:rPr>
        <w:t>Супервайзер</w:t>
      </w:r>
      <w:proofErr w:type="spellEnd"/>
      <w:r w:rsidRPr="00577039">
        <w:rPr>
          <w:rFonts w:ascii="Times New Roman" w:eastAsia="Times New Roman" w:hAnsi="Times New Roman" w:cs="Times New Roman"/>
          <w:color w:val="000000"/>
          <w:sz w:val="28"/>
          <w:szCs w:val="28"/>
        </w:rPr>
        <w:t>) должен заполнить и передать судье-информатору </w:t>
      </w:r>
      <w:hyperlink r:id="rId9" w:history="1">
        <w:r w:rsidRPr="00577039">
          <w:rPr>
            <w:rFonts w:ascii="Times New Roman" w:eastAsia="Times New Roman" w:hAnsi="Times New Roman" w:cs="Times New Roman"/>
            <w:color w:val="8859A8"/>
            <w:sz w:val="28"/>
            <w:szCs w:val="28"/>
            <w:u w:val="single"/>
          </w:rPr>
          <w:t>записку</w:t>
        </w:r>
      </w:hyperlink>
      <w:r w:rsidRPr="00577039">
        <w:rPr>
          <w:rFonts w:ascii="Times New Roman" w:eastAsia="Times New Roman" w:hAnsi="Times New Roman" w:cs="Times New Roman"/>
          <w:color w:val="000000"/>
          <w:sz w:val="28"/>
          <w:szCs w:val="28"/>
        </w:rPr>
        <w:t> для официального объявления результатов боя с указанием решения судей и победителя. Решение и победитель затем объявляются судьей-информатором.</w:t>
      </w:r>
    </w:p>
    <w:p w:rsidR="00577039" w:rsidRPr="00577039" w:rsidRDefault="00577039" w:rsidP="00577039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5" w:name="100365"/>
      <w:bookmarkEnd w:id="15"/>
      <w:r w:rsidRPr="00577039">
        <w:rPr>
          <w:rFonts w:ascii="Times New Roman" w:eastAsia="Times New Roman" w:hAnsi="Times New Roman" w:cs="Times New Roman"/>
          <w:color w:val="000000"/>
          <w:sz w:val="28"/>
          <w:szCs w:val="28"/>
        </w:rPr>
        <w:t>10.1.2.6. Вся процедура должна применяться для каждого боя, и каждый шаг должен осуществляться в данной последовательности.</w:t>
      </w:r>
    </w:p>
    <w:p w:rsidR="00577039" w:rsidRPr="00577039" w:rsidRDefault="00577039" w:rsidP="00577039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6" w:name="100366"/>
      <w:bookmarkEnd w:id="16"/>
      <w:r w:rsidRPr="00577039">
        <w:rPr>
          <w:rFonts w:ascii="Times New Roman" w:eastAsia="Times New Roman" w:hAnsi="Times New Roman" w:cs="Times New Roman"/>
          <w:color w:val="000000"/>
          <w:sz w:val="28"/>
          <w:szCs w:val="28"/>
        </w:rPr>
        <w:t>10.2. При использовании СЭА системы подсчета очков выбранные пять боковых судей прибывают в рабочую зону ринга и в непроизвольном порядке занимают места вокруг ринга.</w:t>
      </w:r>
    </w:p>
    <w:p w:rsidR="00577039" w:rsidRPr="00577039" w:rsidRDefault="00577039" w:rsidP="00577039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7" w:name="100367"/>
      <w:bookmarkEnd w:id="17"/>
      <w:r w:rsidRPr="00577039">
        <w:rPr>
          <w:rFonts w:ascii="Times New Roman" w:eastAsia="Times New Roman" w:hAnsi="Times New Roman" w:cs="Times New Roman"/>
          <w:color w:val="000000"/>
          <w:sz w:val="28"/>
          <w:szCs w:val="28"/>
        </w:rPr>
        <w:t>10.3. Перед началом каждого боя СЭА системы подсчета очков непроизвольно выберет трех судей из пяти, очки которых будут учитываться.</w:t>
      </w:r>
    </w:p>
    <w:p w:rsidR="00577039" w:rsidRPr="00577039" w:rsidRDefault="00577039" w:rsidP="00577039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8" w:name="100368"/>
      <w:bookmarkEnd w:id="18"/>
      <w:r w:rsidRPr="00577039">
        <w:rPr>
          <w:rFonts w:ascii="Times New Roman" w:eastAsia="Times New Roman" w:hAnsi="Times New Roman" w:cs="Times New Roman"/>
          <w:color w:val="000000"/>
          <w:sz w:val="28"/>
          <w:szCs w:val="28"/>
        </w:rPr>
        <w:t>10.4. В конце каждого раунда каждый боковой судья должен определить победившего боксера в раунде, присудив ему десять очков, а проигравшему боксеру начислить девять или менее очков (но не менее шести очков) в зависимости от степени проигрыша сопернику. Победитель определяется в каждом раунде.</w:t>
      </w:r>
    </w:p>
    <w:p w:rsidR="00577039" w:rsidRPr="00577039" w:rsidRDefault="00577039" w:rsidP="00577039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9" w:name="100369"/>
      <w:bookmarkEnd w:id="19"/>
      <w:r w:rsidRPr="00577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10.5. У судей </w:t>
      </w:r>
      <w:proofErr w:type="gramStart"/>
      <w:r w:rsidRPr="00577039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имеется не более пятнадцати секунд</w:t>
      </w:r>
      <w:proofErr w:type="gramEnd"/>
      <w:r w:rsidRPr="00577039">
        <w:rPr>
          <w:rFonts w:ascii="Times New Roman" w:eastAsia="Times New Roman" w:hAnsi="Times New Roman" w:cs="Times New Roman"/>
          <w:color w:val="000000"/>
          <w:sz w:val="28"/>
          <w:szCs w:val="28"/>
        </w:rPr>
        <w:t>, чтобы нажать кнопку СЭА системы подсчета очков для определения победителя. Результаты напрямую передаются в компьютерную систему, управляемую ТД (</w:t>
      </w:r>
      <w:proofErr w:type="spellStart"/>
      <w:r w:rsidRPr="00577039">
        <w:rPr>
          <w:rFonts w:ascii="Times New Roman" w:eastAsia="Times New Roman" w:hAnsi="Times New Roman" w:cs="Times New Roman"/>
          <w:color w:val="000000"/>
          <w:sz w:val="28"/>
          <w:szCs w:val="28"/>
        </w:rPr>
        <w:t>Супервайзером</w:t>
      </w:r>
      <w:proofErr w:type="spellEnd"/>
      <w:r w:rsidRPr="00577039">
        <w:rPr>
          <w:rFonts w:ascii="Times New Roman" w:eastAsia="Times New Roman" w:hAnsi="Times New Roman" w:cs="Times New Roman"/>
          <w:color w:val="000000"/>
          <w:sz w:val="28"/>
          <w:szCs w:val="28"/>
        </w:rPr>
        <w:t>). Внесение изменений и дополнений в результаты раунда и всего боя после первоначальной передачи не допускается.</w:t>
      </w:r>
    </w:p>
    <w:p w:rsidR="00577039" w:rsidRPr="00577039" w:rsidRDefault="00577039" w:rsidP="00577039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0" w:name="100370"/>
      <w:bookmarkEnd w:id="20"/>
      <w:r w:rsidRPr="00577039">
        <w:rPr>
          <w:rFonts w:ascii="Times New Roman" w:eastAsia="Times New Roman" w:hAnsi="Times New Roman" w:cs="Times New Roman"/>
          <w:color w:val="000000"/>
          <w:sz w:val="28"/>
          <w:szCs w:val="28"/>
        </w:rPr>
        <w:t>10.5.1. На официальных соревнованиях статусом не ниже Федерального округа зрители и секунданты непосредственно перед началом следующего раунда должны иметь возможность видеть счет на экране, выдаваемый СЭА системы подсчета очков, за исключением объявления результатов последнего раунда. В конце боя показываются очки, которые выводятся на основном экране вместе с именами судей, их присудивших (включая вычеты за предупреждения). Эти объявления должны быть одобрены ТД (</w:t>
      </w:r>
      <w:proofErr w:type="spellStart"/>
      <w:r w:rsidRPr="00577039">
        <w:rPr>
          <w:rFonts w:ascii="Times New Roman" w:eastAsia="Times New Roman" w:hAnsi="Times New Roman" w:cs="Times New Roman"/>
          <w:color w:val="000000"/>
          <w:sz w:val="28"/>
          <w:szCs w:val="28"/>
        </w:rPr>
        <w:t>Супервайзером</w:t>
      </w:r>
      <w:proofErr w:type="spellEnd"/>
      <w:r w:rsidRPr="00577039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577039" w:rsidRPr="00577039" w:rsidRDefault="00577039" w:rsidP="00577039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1" w:name="100371"/>
      <w:bookmarkEnd w:id="21"/>
      <w:r w:rsidRPr="00577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10.6. Если общий </w:t>
      </w:r>
      <w:proofErr w:type="gramStart"/>
      <w:r w:rsidRPr="00577039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</w:t>
      </w:r>
      <w:proofErr w:type="gramEnd"/>
      <w:r w:rsidRPr="00577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конце боя включая все вычеты, одинаков, то судьи должны определить в СЭА системы подсчета очков, кто, по их мнению, является победителем боя.</w:t>
      </w:r>
    </w:p>
    <w:p w:rsidR="00577039" w:rsidRPr="00577039" w:rsidRDefault="00577039" w:rsidP="00577039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2" w:name="100372"/>
      <w:bookmarkEnd w:id="22"/>
      <w:r w:rsidRPr="00577039">
        <w:rPr>
          <w:rFonts w:ascii="Times New Roman" w:eastAsia="Times New Roman" w:hAnsi="Times New Roman" w:cs="Times New Roman"/>
          <w:color w:val="000000"/>
          <w:sz w:val="28"/>
          <w:szCs w:val="28"/>
        </w:rPr>
        <w:t>Это потребуется, если:</w:t>
      </w:r>
    </w:p>
    <w:p w:rsidR="00577039" w:rsidRPr="00577039" w:rsidRDefault="00577039" w:rsidP="00577039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3" w:name="100373"/>
      <w:bookmarkEnd w:id="23"/>
      <w:r w:rsidRPr="00577039">
        <w:rPr>
          <w:rFonts w:ascii="Times New Roman" w:eastAsia="Times New Roman" w:hAnsi="Times New Roman" w:cs="Times New Roman"/>
          <w:color w:val="000000"/>
          <w:sz w:val="28"/>
          <w:szCs w:val="28"/>
        </w:rPr>
        <w:t>10.6.1. Все боковые судьи определили результат боя, как ничейный.</w:t>
      </w:r>
    </w:p>
    <w:p w:rsidR="00577039" w:rsidRPr="00577039" w:rsidRDefault="00577039" w:rsidP="00577039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4" w:name="100374"/>
      <w:bookmarkEnd w:id="24"/>
      <w:r w:rsidRPr="00577039">
        <w:rPr>
          <w:rFonts w:ascii="Times New Roman" w:eastAsia="Times New Roman" w:hAnsi="Times New Roman" w:cs="Times New Roman"/>
          <w:color w:val="000000"/>
          <w:sz w:val="28"/>
          <w:szCs w:val="28"/>
        </w:rPr>
        <w:t>10.6.2. У двух боковых судей противоположные решения по результату боя, а третий судья зафиксировал ничью.</w:t>
      </w:r>
    </w:p>
    <w:p w:rsidR="00577039" w:rsidRPr="00577039" w:rsidRDefault="00577039" w:rsidP="00577039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5" w:name="100375"/>
      <w:bookmarkEnd w:id="25"/>
      <w:r w:rsidRPr="00577039">
        <w:rPr>
          <w:rFonts w:ascii="Times New Roman" w:eastAsia="Times New Roman" w:hAnsi="Times New Roman" w:cs="Times New Roman"/>
          <w:color w:val="000000"/>
          <w:sz w:val="28"/>
          <w:szCs w:val="28"/>
        </w:rPr>
        <w:t>10.6.3. Два боковых судьи из трех определили результат боя как ничейный.</w:t>
      </w:r>
    </w:p>
    <w:p w:rsidR="00577039" w:rsidRPr="00577039" w:rsidRDefault="00577039" w:rsidP="00577039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6" w:name="100376"/>
      <w:bookmarkEnd w:id="26"/>
      <w:r w:rsidRPr="00577039">
        <w:rPr>
          <w:rFonts w:ascii="Times New Roman" w:eastAsia="Times New Roman" w:hAnsi="Times New Roman" w:cs="Times New Roman"/>
          <w:color w:val="000000"/>
          <w:sz w:val="28"/>
          <w:szCs w:val="28"/>
        </w:rPr>
        <w:t>10.7. Результаты последнего раунда не должны раскрываться или отображаться на экране до объявления победителя боя. ТД (</w:t>
      </w:r>
      <w:proofErr w:type="spellStart"/>
      <w:r w:rsidRPr="00577039">
        <w:rPr>
          <w:rFonts w:ascii="Times New Roman" w:eastAsia="Times New Roman" w:hAnsi="Times New Roman" w:cs="Times New Roman"/>
          <w:color w:val="000000"/>
          <w:sz w:val="28"/>
          <w:szCs w:val="28"/>
        </w:rPr>
        <w:t>Супервайзер</w:t>
      </w:r>
      <w:proofErr w:type="spellEnd"/>
      <w:r w:rsidRPr="00577039">
        <w:rPr>
          <w:rFonts w:ascii="Times New Roman" w:eastAsia="Times New Roman" w:hAnsi="Times New Roman" w:cs="Times New Roman"/>
          <w:color w:val="000000"/>
          <w:sz w:val="28"/>
          <w:szCs w:val="28"/>
        </w:rPr>
        <w:t>) затем сообщит официальному судье-информатору сведения для объявления официальных результатов.</w:t>
      </w:r>
    </w:p>
    <w:p w:rsidR="00577039" w:rsidRPr="00577039" w:rsidRDefault="00577039" w:rsidP="00577039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7" w:name="100377"/>
      <w:bookmarkEnd w:id="27"/>
      <w:r w:rsidRPr="0057703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10.8. Все результаты, записанные в СЭА системы подсчета очков, должны быть распечатаны по завершении каждого боя и включены в официальный отчет, направляемый ТД (</w:t>
      </w:r>
      <w:proofErr w:type="spellStart"/>
      <w:r w:rsidRPr="00577039">
        <w:rPr>
          <w:rFonts w:ascii="Times New Roman" w:eastAsia="Times New Roman" w:hAnsi="Times New Roman" w:cs="Times New Roman"/>
          <w:color w:val="000000"/>
          <w:sz w:val="28"/>
          <w:szCs w:val="28"/>
        </w:rPr>
        <w:t>Супервайзером</w:t>
      </w:r>
      <w:proofErr w:type="spellEnd"/>
      <w:r w:rsidRPr="00577039">
        <w:rPr>
          <w:rFonts w:ascii="Times New Roman" w:eastAsia="Times New Roman" w:hAnsi="Times New Roman" w:cs="Times New Roman"/>
          <w:color w:val="000000"/>
          <w:sz w:val="28"/>
          <w:szCs w:val="28"/>
        </w:rPr>
        <w:t>) в федерацию.</w:t>
      </w:r>
    </w:p>
    <w:p w:rsidR="00577039" w:rsidRPr="00577039" w:rsidRDefault="00577039" w:rsidP="00577039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8" w:name="100378"/>
      <w:bookmarkEnd w:id="28"/>
      <w:r w:rsidRPr="00577039">
        <w:rPr>
          <w:rFonts w:ascii="Times New Roman" w:eastAsia="Times New Roman" w:hAnsi="Times New Roman" w:cs="Times New Roman"/>
          <w:color w:val="000000"/>
          <w:sz w:val="28"/>
          <w:szCs w:val="28"/>
        </w:rPr>
        <w:t>10.9. Если СЭА системы подсчета очков выходит из строя, то рефери соберет судейские записки всех пяти боковых судей и передаст их ТД (</w:t>
      </w:r>
      <w:proofErr w:type="spellStart"/>
      <w:r w:rsidRPr="00577039">
        <w:rPr>
          <w:rFonts w:ascii="Times New Roman" w:eastAsia="Times New Roman" w:hAnsi="Times New Roman" w:cs="Times New Roman"/>
          <w:color w:val="000000"/>
          <w:sz w:val="28"/>
          <w:szCs w:val="28"/>
        </w:rPr>
        <w:t>Супервайзеру</w:t>
      </w:r>
      <w:proofErr w:type="spellEnd"/>
      <w:r w:rsidRPr="00577039">
        <w:rPr>
          <w:rFonts w:ascii="Times New Roman" w:eastAsia="Times New Roman" w:hAnsi="Times New Roman" w:cs="Times New Roman"/>
          <w:color w:val="000000"/>
          <w:sz w:val="28"/>
          <w:szCs w:val="28"/>
        </w:rPr>
        <w:t>), который в непроизвольном порядке выберет только тех трех судей, очки которых будут учитываться.</w:t>
      </w:r>
    </w:p>
    <w:p w:rsidR="00577039" w:rsidRPr="00577039" w:rsidRDefault="00577039" w:rsidP="00577039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9" w:name="100379"/>
      <w:bookmarkEnd w:id="29"/>
      <w:r w:rsidRPr="00577039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Начиная со второго раунда, ТД (</w:t>
      </w:r>
      <w:proofErr w:type="spellStart"/>
      <w:r w:rsidRPr="00577039">
        <w:rPr>
          <w:rFonts w:ascii="Times New Roman" w:eastAsia="Times New Roman" w:hAnsi="Times New Roman" w:cs="Times New Roman"/>
          <w:color w:val="000000"/>
          <w:sz w:val="28"/>
          <w:szCs w:val="28"/>
        </w:rPr>
        <w:t>Супервайзер</w:t>
      </w:r>
      <w:proofErr w:type="spellEnd"/>
      <w:r w:rsidRPr="00577039">
        <w:rPr>
          <w:rFonts w:ascii="Times New Roman" w:eastAsia="Times New Roman" w:hAnsi="Times New Roman" w:cs="Times New Roman"/>
          <w:color w:val="000000"/>
          <w:sz w:val="28"/>
          <w:szCs w:val="28"/>
        </w:rPr>
        <w:t>) будет считать очки выбранных этих трех судей. Если СЭА починить не удалось, ТД (</w:t>
      </w:r>
      <w:proofErr w:type="spellStart"/>
      <w:r w:rsidRPr="00577039">
        <w:rPr>
          <w:rFonts w:ascii="Times New Roman" w:eastAsia="Times New Roman" w:hAnsi="Times New Roman" w:cs="Times New Roman"/>
          <w:color w:val="000000"/>
          <w:sz w:val="28"/>
          <w:szCs w:val="28"/>
        </w:rPr>
        <w:t>Супервайзер</w:t>
      </w:r>
      <w:proofErr w:type="spellEnd"/>
      <w:r w:rsidRPr="00577039">
        <w:rPr>
          <w:rFonts w:ascii="Times New Roman" w:eastAsia="Times New Roman" w:hAnsi="Times New Roman" w:cs="Times New Roman"/>
          <w:color w:val="000000"/>
          <w:sz w:val="28"/>
          <w:szCs w:val="28"/>
        </w:rPr>
        <w:t>) может принять решение продолжить данную программу боев/турнир, разрешив использование судейских записок.</w:t>
      </w:r>
    </w:p>
    <w:p w:rsidR="00577039" w:rsidRPr="00577039" w:rsidRDefault="00577039" w:rsidP="00577039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0" w:name="100380"/>
      <w:bookmarkEnd w:id="30"/>
      <w:r w:rsidRPr="00577039">
        <w:rPr>
          <w:rFonts w:ascii="Times New Roman" w:eastAsia="Times New Roman" w:hAnsi="Times New Roman" w:cs="Times New Roman"/>
          <w:color w:val="000000"/>
          <w:sz w:val="28"/>
          <w:szCs w:val="28"/>
        </w:rPr>
        <w:t>10.10. Если боковой судья стал недоступен в связи с непредвиденными обстоятельствами, то СЭА системы подсчета очков непроизвольно выберет третьего судью из двух, которые не были ранее задействованы.</w:t>
      </w:r>
    </w:p>
    <w:p w:rsidR="00577039" w:rsidRPr="00577039" w:rsidRDefault="00577039" w:rsidP="00577039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1" w:name="100381"/>
      <w:bookmarkEnd w:id="31"/>
      <w:r w:rsidRPr="00577039">
        <w:rPr>
          <w:rFonts w:ascii="Times New Roman" w:eastAsia="Times New Roman" w:hAnsi="Times New Roman" w:cs="Times New Roman"/>
          <w:color w:val="000000"/>
          <w:sz w:val="28"/>
          <w:szCs w:val="28"/>
        </w:rPr>
        <w:t>10.10.1. Соответствующий судья должен будет занять позицию того судьи, который оказался недоступным.</w:t>
      </w:r>
    </w:p>
    <w:p w:rsidR="00577039" w:rsidRPr="00577039" w:rsidRDefault="00577039" w:rsidP="00577039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2" w:name="100382"/>
      <w:bookmarkEnd w:id="32"/>
      <w:r w:rsidRPr="00577039">
        <w:rPr>
          <w:rFonts w:ascii="Times New Roman" w:eastAsia="Times New Roman" w:hAnsi="Times New Roman" w:cs="Times New Roman"/>
          <w:color w:val="000000"/>
          <w:sz w:val="28"/>
          <w:szCs w:val="28"/>
        </w:rPr>
        <w:t>10.11. СЭА системы подсчета очков определит победителя на основании единогласного или раздельного решения следующим образом:</w:t>
      </w:r>
    </w:p>
    <w:p w:rsidR="00577039" w:rsidRPr="00577039" w:rsidRDefault="00577039" w:rsidP="00577039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3" w:name="100383"/>
      <w:bookmarkEnd w:id="33"/>
      <w:r w:rsidRPr="00577039">
        <w:rPr>
          <w:rFonts w:ascii="Times New Roman" w:eastAsia="Times New Roman" w:hAnsi="Times New Roman" w:cs="Times New Roman"/>
          <w:color w:val="000000"/>
          <w:sz w:val="28"/>
          <w:szCs w:val="28"/>
        </w:rPr>
        <w:t>10.11.1. Единогласное решение судей по очкам: если три судьи определяют одного победителя.</w:t>
      </w:r>
    </w:p>
    <w:p w:rsidR="00577039" w:rsidRPr="00577039" w:rsidRDefault="00577039" w:rsidP="00577039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4" w:name="100384"/>
      <w:bookmarkEnd w:id="34"/>
      <w:r w:rsidRPr="00577039">
        <w:rPr>
          <w:rFonts w:ascii="Times New Roman" w:eastAsia="Times New Roman" w:hAnsi="Times New Roman" w:cs="Times New Roman"/>
          <w:color w:val="000000"/>
          <w:sz w:val="28"/>
          <w:szCs w:val="28"/>
        </w:rPr>
        <w:t>10.11.2. Раздельное решение судей по очкам:</w:t>
      </w:r>
    </w:p>
    <w:p w:rsidR="00577039" w:rsidRPr="00577039" w:rsidRDefault="00577039" w:rsidP="00577039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5" w:name="100385"/>
      <w:bookmarkEnd w:id="35"/>
      <w:r w:rsidRPr="00577039">
        <w:rPr>
          <w:rFonts w:ascii="Times New Roman" w:eastAsia="Times New Roman" w:hAnsi="Times New Roman" w:cs="Times New Roman"/>
          <w:color w:val="000000"/>
          <w:sz w:val="28"/>
          <w:szCs w:val="28"/>
        </w:rPr>
        <w:t>10.11.2.1. Если два судьи определяют одного боксера победителем, а другой судья назначает победителем другого боксера.</w:t>
      </w:r>
    </w:p>
    <w:p w:rsidR="00577039" w:rsidRPr="00577039" w:rsidRDefault="00577039" w:rsidP="00577039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6" w:name="100386"/>
      <w:bookmarkEnd w:id="36"/>
      <w:r w:rsidRPr="00577039">
        <w:rPr>
          <w:rFonts w:ascii="Times New Roman" w:eastAsia="Times New Roman" w:hAnsi="Times New Roman" w:cs="Times New Roman"/>
          <w:color w:val="000000"/>
          <w:sz w:val="28"/>
          <w:szCs w:val="28"/>
        </w:rPr>
        <w:t>10.11.2.2. Если два судьи назначают одного боксера победителем, а третий судья определяет ничью.</w:t>
      </w:r>
    </w:p>
    <w:p w:rsidR="00577039" w:rsidRPr="00577039" w:rsidRDefault="00577039" w:rsidP="00577039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7" w:name="100387"/>
      <w:bookmarkEnd w:id="37"/>
      <w:r w:rsidRPr="00577039">
        <w:rPr>
          <w:rFonts w:ascii="Times New Roman" w:eastAsia="Times New Roman" w:hAnsi="Times New Roman" w:cs="Times New Roman"/>
          <w:color w:val="000000"/>
          <w:sz w:val="28"/>
          <w:szCs w:val="28"/>
        </w:rPr>
        <w:t>10.12. Каждый боковой судья независимо оценивает действия двух боксеров, используя СЭА системы подсчета очков, по следующим критериям:</w:t>
      </w:r>
    </w:p>
    <w:p w:rsidR="00577039" w:rsidRPr="00577039" w:rsidRDefault="00577039" w:rsidP="00577039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8" w:name="100388"/>
      <w:bookmarkEnd w:id="38"/>
      <w:r w:rsidRPr="00577039">
        <w:rPr>
          <w:rFonts w:ascii="Times New Roman" w:eastAsia="Times New Roman" w:hAnsi="Times New Roman" w:cs="Times New Roman"/>
          <w:color w:val="000000"/>
          <w:sz w:val="28"/>
          <w:szCs w:val="28"/>
        </w:rPr>
        <w:t>10.12.1. Количеству качественных правильных ударов, дошедших до цели.</w:t>
      </w:r>
    </w:p>
    <w:p w:rsidR="00577039" w:rsidRPr="00577039" w:rsidRDefault="00577039" w:rsidP="00577039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9" w:name="100389"/>
      <w:bookmarkEnd w:id="39"/>
      <w:r w:rsidRPr="00577039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Правильными ударами считаются беспрепятственно дошедшие до цели удары, нанесенные в переднюю и боковую часть головы, в том числе защищенную шлемом, и туловище выше пояса, которые не были блокированы или отражены противником. Удары должны наноситься ударной частью перчатки, соответствующей пястно-фаланговым суставам сжатого кулака. Удары наносятся любой рукой.</w:t>
      </w:r>
    </w:p>
    <w:p w:rsidR="00577039" w:rsidRPr="00577039" w:rsidRDefault="00577039" w:rsidP="00577039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0" w:name="100390"/>
      <w:bookmarkEnd w:id="40"/>
      <w:r w:rsidRPr="00577039">
        <w:rPr>
          <w:rFonts w:ascii="Times New Roman" w:eastAsia="Times New Roman" w:hAnsi="Times New Roman" w:cs="Times New Roman"/>
          <w:color w:val="000000"/>
          <w:sz w:val="28"/>
          <w:szCs w:val="28"/>
        </w:rPr>
        <w:t>10.12.2. Доминированию во время боя.</w:t>
      </w:r>
    </w:p>
    <w:p w:rsidR="00577039" w:rsidRPr="00577039" w:rsidRDefault="00577039" w:rsidP="00577039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1" w:name="100391"/>
      <w:bookmarkEnd w:id="41"/>
      <w:r w:rsidRPr="00577039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Активные боевые действия в бою, в результате которых боксер проводит большее число атакующих и защитных действий, чем его противник.</w:t>
      </w:r>
    </w:p>
    <w:p w:rsidR="00577039" w:rsidRPr="00577039" w:rsidRDefault="00577039" w:rsidP="00577039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2" w:name="100392"/>
      <w:bookmarkEnd w:id="42"/>
      <w:r w:rsidRPr="00577039">
        <w:rPr>
          <w:rFonts w:ascii="Times New Roman" w:eastAsia="Times New Roman" w:hAnsi="Times New Roman" w:cs="Times New Roman"/>
          <w:color w:val="000000"/>
          <w:sz w:val="28"/>
          <w:szCs w:val="28"/>
        </w:rPr>
        <w:t>10.12.3. Духу соперничества.</w:t>
      </w:r>
    </w:p>
    <w:p w:rsidR="00577039" w:rsidRPr="00577039" w:rsidRDefault="00577039" w:rsidP="00577039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3" w:name="100393"/>
      <w:bookmarkEnd w:id="43"/>
      <w:r w:rsidRPr="00577039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Проявление волевых качеств, направленных на достижение победы при преодолении трудностей, возникающих в ходе боя.</w:t>
      </w:r>
    </w:p>
    <w:p w:rsidR="00577039" w:rsidRPr="00577039" w:rsidRDefault="00577039" w:rsidP="00577039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4" w:name="100394"/>
      <w:bookmarkEnd w:id="44"/>
      <w:r w:rsidRPr="00577039">
        <w:rPr>
          <w:rFonts w:ascii="Times New Roman" w:eastAsia="Times New Roman" w:hAnsi="Times New Roman" w:cs="Times New Roman"/>
          <w:color w:val="000000"/>
          <w:sz w:val="28"/>
          <w:szCs w:val="28"/>
        </w:rPr>
        <w:t>10.12.4. Превосходству технико-тактического мастерства.</w:t>
      </w:r>
    </w:p>
    <w:p w:rsidR="00577039" w:rsidRPr="00577039" w:rsidRDefault="00577039" w:rsidP="00577039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5" w:name="100395"/>
      <w:bookmarkEnd w:id="45"/>
      <w:r w:rsidRPr="00577039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боксера рационально и эффективно применять боевые приемы и действия по нейтрализации сильных сторон противника и использованию его слабых сторон, заставив действовать соперника в несвойственной ему манере.</w:t>
      </w:r>
    </w:p>
    <w:p w:rsidR="00577039" w:rsidRPr="00577039" w:rsidRDefault="00577039" w:rsidP="00577039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6" w:name="100396"/>
      <w:bookmarkEnd w:id="46"/>
      <w:r w:rsidRPr="0057703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10.12.5. Нарушению правил.</w:t>
      </w:r>
    </w:p>
    <w:p w:rsidR="00577039" w:rsidRPr="00577039" w:rsidRDefault="00577039" w:rsidP="00577039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7" w:name="100397"/>
      <w:bookmarkEnd w:id="47"/>
      <w:r w:rsidRPr="00577039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равном количестве и эффективности ударов, технико-тактическом мастерстве предпочтение в определении победителя отдается боксеру, имеющему меньшее количество замечаний и нарушений правил соревнований.</w:t>
      </w:r>
    </w:p>
    <w:p w:rsidR="00577039" w:rsidRPr="00577039" w:rsidRDefault="00577039" w:rsidP="00577039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8" w:name="100398"/>
      <w:bookmarkEnd w:id="48"/>
      <w:r w:rsidRPr="00577039">
        <w:rPr>
          <w:rFonts w:ascii="Times New Roman" w:eastAsia="Times New Roman" w:hAnsi="Times New Roman" w:cs="Times New Roman"/>
          <w:color w:val="000000"/>
          <w:sz w:val="28"/>
          <w:szCs w:val="28"/>
        </w:rPr>
        <w:t>10.13. Судьи могут применять следующие критерии для оценки раунда:</w:t>
      </w:r>
    </w:p>
    <w:p w:rsidR="00577039" w:rsidRPr="00577039" w:rsidRDefault="00577039" w:rsidP="00577039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9" w:name="100399"/>
      <w:bookmarkEnd w:id="49"/>
      <w:r w:rsidRPr="00577039">
        <w:rPr>
          <w:rFonts w:ascii="Times New Roman" w:eastAsia="Times New Roman" w:hAnsi="Times New Roman" w:cs="Times New Roman"/>
          <w:color w:val="000000"/>
          <w:sz w:val="28"/>
          <w:szCs w:val="28"/>
        </w:rPr>
        <w:t>10.13.1. "10 - 9" - Близкий результат.</w:t>
      </w:r>
    </w:p>
    <w:p w:rsidR="00577039" w:rsidRPr="00577039" w:rsidRDefault="00577039" w:rsidP="00577039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0" w:name="100400"/>
      <w:bookmarkEnd w:id="50"/>
      <w:r w:rsidRPr="00577039">
        <w:rPr>
          <w:rFonts w:ascii="Times New Roman" w:eastAsia="Times New Roman" w:hAnsi="Times New Roman" w:cs="Times New Roman"/>
          <w:color w:val="000000"/>
          <w:sz w:val="28"/>
          <w:szCs w:val="28"/>
        </w:rPr>
        <w:t>Боксер красного угла имеет небольшое преимущество с разницей в очках в один или два удара.</w:t>
      </w:r>
    </w:p>
    <w:p w:rsidR="00577039" w:rsidRPr="00577039" w:rsidRDefault="00577039" w:rsidP="00577039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1" w:name="100401"/>
      <w:bookmarkEnd w:id="51"/>
      <w:r w:rsidRPr="00577039">
        <w:rPr>
          <w:rFonts w:ascii="Times New Roman" w:eastAsia="Times New Roman" w:hAnsi="Times New Roman" w:cs="Times New Roman"/>
          <w:color w:val="000000"/>
          <w:sz w:val="28"/>
          <w:szCs w:val="28"/>
        </w:rPr>
        <w:t>10.13.2. "10 - 8" - Явный доминирующий победитель.</w:t>
      </w:r>
    </w:p>
    <w:p w:rsidR="00577039" w:rsidRPr="00577039" w:rsidRDefault="00577039" w:rsidP="00577039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2" w:name="100402"/>
      <w:bookmarkEnd w:id="52"/>
      <w:r w:rsidRPr="00577039">
        <w:rPr>
          <w:rFonts w:ascii="Times New Roman" w:eastAsia="Times New Roman" w:hAnsi="Times New Roman" w:cs="Times New Roman"/>
          <w:color w:val="000000"/>
          <w:sz w:val="28"/>
          <w:szCs w:val="28"/>
        </w:rPr>
        <w:t>Боксер красного угла имеет преимущество с разницей в очках в три или пять ударов за счет доминирования в бою, превосходства технико-тактического мастерства и проявления волевых качеств.</w:t>
      </w:r>
    </w:p>
    <w:p w:rsidR="00577039" w:rsidRPr="00577039" w:rsidRDefault="00577039" w:rsidP="00577039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3" w:name="100403"/>
      <w:bookmarkEnd w:id="53"/>
      <w:r w:rsidRPr="00577039">
        <w:rPr>
          <w:rFonts w:ascii="Times New Roman" w:eastAsia="Times New Roman" w:hAnsi="Times New Roman" w:cs="Times New Roman"/>
          <w:color w:val="000000"/>
          <w:sz w:val="28"/>
          <w:szCs w:val="28"/>
        </w:rPr>
        <w:t>10.13.3. "10 - 7" - Полное доминирование.</w:t>
      </w:r>
    </w:p>
    <w:p w:rsidR="00577039" w:rsidRPr="00577039" w:rsidRDefault="00577039" w:rsidP="00577039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4" w:name="100404"/>
      <w:bookmarkEnd w:id="54"/>
      <w:r w:rsidRPr="00577039">
        <w:rPr>
          <w:rFonts w:ascii="Times New Roman" w:eastAsia="Times New Roman" w:hAnsi="Times New Roman" w:cs="Times New Roman"/>
          <w:color w:val="000000"/>
          <w:sz w:val="28"/>
          <w:szCs w:val="28"/>
        </w:rPr>
        <w:t>Боксер красного угла имеет большое преимущество с разницей в очках свыше шести ударов за счет доминирования в бою.</w:t>
      </w:r>
    </w:p>
    <w:p w:rsidR="00577039" w:rsidRPr="00577039" w:rsidRDefault="00577039" w:rsidP="00577039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5" w:name="100405"/>
      <w:bookmarkEnd w:id="55"/>
      <w:r w:rsidRPr="00577039">
        <w:rPr>
          <w:rFonts w:ascii="Times New Roman" w:eastAsia="Times New Roman" w:hAnsi="Times New Roman" w:cs="Times New Roman"/>
          <w:color w:val="000000"/>
          <w:sz w:val="28"/>
          <w:szCs w:val="28"/>
        </w:rPr>
        <w:t>10.13.4. "10 - 6" - Превосходство.</w:t>
      </w:r>
    </w:p>
    <w:p w:rsidR="00577039" w:rsidRPr="00577039" w:rsidRDefault="00577039" w:rsidP="00577039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6" w:name="100406"/>
      <w:bookmarkEnd w:id="56"/>
      <w:r w:rsidRPr="00577039">
        <w:rPr>
          <w:rFonts w:ascii="Times New Roman" w:eastAsia="Times New Roman" w:hAnsi="Times New Roman" w:cs="Times New Roman"/>
          <w:color w:val="000000"/>
          <w:sz w:val="28"/>
          <w:szCs w:val="28"/>
        </w:rPr>
        <w:t>Боксер красного угла имеет явное преимущество за счет полного доминирования и превосходства в технико-тактическом мастерстве в бою.</w:t>
      </w:r>
    </w:p>
    <w:p w:rsidR="00577039" w:rsidRPr="00577039" w:rsidRDefault="00577039" w:rsidP="00577039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7" w:name="100407"/>
      <w:bookmarkEnd w:id="57"/>
      <w:r w:rsidRPr="00577039">
        <w:rPr>
          <w:rFonts w:ascii="Times New Roman" w:eastAsia="Times New Roman" w:hAnsi="Times New Roman" w:cs="Times New Roman"/>
          <w:color w:val="000000"/>
          <w:sz w:val="28"/>
          <w:szCs w:val="28"/>
        </w:rPr>
        <w:t>На всех соревнованиях, утвержденных ОСФ, СЭА системы подсчета очков должна обслуживаться оператором, входящим в состав Главной судейской коллегии.</w:t>
      </w:r>
    </w:p>
    <w:p w:rsidR="00577039" w:rsidRPr="00577039" w:rsidRDefault="00577039" w:rsidP="00577039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8" w:name="100408"/>
      <w:bookmarkEnd w:id="58"/>
      <w:r w:rsidRPr="00577039">
        <w:rPr>
          <w:rFonts w:ascii="Times New Roman" w:eastAsia="Times New Roman" w:hAnsi="Times New Roman" w:cs="Times New Roman"/>
          <w:color w:val="000000"/>
          <w:sz w:val="28"/>
          <w:szCs w:val="28"/>
        </w:rPr>
        <w:t>10.14. На чемпионатах и первенствах России, федеральных округов, городов Москвы и Санкт-Петербурга видеозапись боя является обязательной. За организацию видеозаписи отвечает Заместитель Главного судьи от принимающей организации.</w:t>
      </w:r>
    </w:p>
    <w:p w:rsidR="00577039" w:rsidRPr="00577039" w:rsidRDefault="00577039" w:rsidP="00577039">
      <w:pPr>
        <w:pStyle w:val="pcenter"/>
        <w:shd w:val="clear" w:color="auto" w:fill="FFFFFF"/>
        <w:spacing w:before="0" w:beforeAutospacing="0" w:after="300" w:afterAutospacing="0" w:line="293" w:lineRule="atLeast"/>
        <w:jc w:val="center"/>
        <w:rPr>
          <w:b/>
          <w:bCs/>
          <w:color w:val="333333"/>
          <w:sz w:val="28"/>
          <w:szCs w:val="28"/>
        </w:rPr>
      </w:pPr>
    </w:p>
    <w:p w:rsidR="00577039" w:rsidRPr="00577039" w:rsidRDefault="00577039" w:rsidP="00577039">
      <w:pPr>
        <w:pStyle w:val="pcenter"/>
        <w:shd w:val="clear" w:color="auto" w:fill="FFFFFF"/>
        <w:spacing w:before="0" w:beforeAutospacing="0" w:after="300" w:afterAutospacing="0" w:line="293" w:lineRule="atLeast"/>
        <w:jc w:val="center"/>
        <w:rPr>
          <w:b/>
          <w:bCs/>
          <w:sz w:val="28"/>
          <w:szCs w:val="28"/>
        </w:rPr>
      </w:pPr>
      <w:r w:rsidRPr="00577039">
        <w:rPr>
          <w:b/>
          <w:bCs/>
          <w:sz w:val="28"/>
          <w:szCs w:val="28"/>
        </w:rPr>
        <w:t>ПРАВИЛО 11. НАРУШЕНИЯ</w:t>
      </w:r>
    </w:p>
    <w:p w:rsidR="00577039" w:rsidRPr="00577039" w:rsidRDefault="00577039" w:rsidP="0057703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bookmarkStart w:id="59" w:name="100410"/>
      <w:bookmarkEnd w:id="59"/>
      <w:r w:rsidRPr="00577039">
        <w:rPr>
          <w:color w:val="000000"/>
          <w:sz w:val="28"/>
          <w:szCs w:val="28"/>
        </w:rPr>
        <w:t>11.1. Типы нарушений</w:t>
      </w:r>
    </w:p>
    <w:p w:rsidR="00577039" w:rsidRPr="00577039" w:rsidRDefault="00577039" w:rsidP="0057703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bookmarkStart w:id="60" w:name="100411"/>
      <w:bookmarkEnd w:id="60"/>
      <w:r w:rsidRPr="00577039">
        <w:rPr>
          <w:color w:val="000000"/>
          <w:sz w:val="28"/>
          <w:szCs w:val="28"/>
        </w:rPr>
        <w:t>Нарушениями являются следующие действия:</w:t>
      </w:r>
    </w:p>
    <w:p w:rsidR="00577039" w:rsidRPr="00577039" w:rsidRDefault="00577039" w:rsidP="0057703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bookmarkStart w:id="61" w:name="100412"/>
      <w:bookmarkEnd w:id="61"/>
      <w:r w:rsidRPr="00577039">
        <w:rPr>
          <w:color w:val="000000"/>
          <w:sz w:val="28"/>
          <w:szCs w:val="28"/>
        </w:rPr>
        <w:t>11.1.1. Удары ниже пояса </w:t>
      </w:r>
      <w:hyperlink r:id="rId10" w:history="1">
        <w:r w:rsidRPr="00577039">
          <w:rPr>
            <w:rStyle w:val="a3"/>
            <w:color w:val="8859A8"/>
            <w:sz w:val="28"/>
            <w:szCs w:val="28"/>
            <w:bdr w:val="none" w:sz="0" w:space="0" w:color="auto" w:frame="1"/>
          </w:rPr>
          <w:t>(рис. 1)</w:t>
        </w:r>
      </w:hyperlink>
      <w:r w:rsidRPr="00577039">
        <w:rPr>
          <w:color w:val="000000"/>
          <w:sz w:val="28"/>
          <w:szCs w:val="28"/>
        </w:rPr>
        <w:t xml:space="preserve"> коленом </w:t>
      </w:r>
      <w:hyperlink r:id="rId11" w:history="1">
        <w:r w:rsidRPr="00577039">
          <w:rPr>
            <w:rStyle w:val="a3"/>
            <w:color w:val="8859A8"/>
            <w:sz w:val="28"/>
            <w:szCs w:val="28"/>
            <w:bdr w:val="none" w:sz="0" w:space="0" w:color="auto" w:frame="1"/>
          </w:rPr>
          <w:t>(рис. 2)</w:t>
        </w:r>
      </w:hyperlink>
      <w:r w:rsidRPr="00577039">
        <w:rPr>
          <w:color w:val="000000"/>
          <w:sz w:val="28"/>
          <w:szCs w:val="28"/>
        </w:rPr>
        <w:t>, держание соперника, удары ногами </w:t>
      </w:r>
      <w:hyperlink r:id="rId12" w:history="1">
        <w:r w:rsidRPr="00577039">
          <w:rPr>
            <w:rStyle w:val="a3"/>
            <w:color w:val="8859A8"/>
            <w:sz w:val="28"/>
            <w:szCs w:val="28"/>
            <w:bdr w:val="none" w:sz="0" w:space="0" w:color="auto" w:frame="1"/>
          </w:rPr>
          <w:t>(рис. 8)</w:t>
        </w:r>
      </w:hyperlink>
      <w:r w:rsidRPr="00577039">
        <w:rPr>
          <w:color w:val="000000"/>
          <w:sz w:val="28"/>
          <w:szCs w:val="28"/>
        </w:rPr>
        <w:t>.</w:t>
      </w:r>
    </w:p>
    <w:p w:rsidR="00577039" w:rsidRPr="00577039" w:rsidRDefault="00577039" w:rsidP="0057703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bookmarkStart w:id="62" w:name="100413"/>
      <w:bookmarkEnd w:id="62"/>
      <w:r w:rsidRPr="00577039">
        <w:rPr>
          <w:color w:val="000000"/>
          <w:sz w:val="28"/>
          <w:szCs w:val="28"/>
        </w:rPr>
        <w:t xml:space="preserve">11.1.2. </w:t>
      </w:r>
      <w:proofErr w:type="gramStart"/>
      <w:r w:rsidRPr="00577039">
        <w:rPr>
          <w:color w:val="000000"/>
          <w:sz w:val="28"/>
          <w:szCs w:val="28"/>
        </w:rPr>
        <w:t>Удары головой </w:t>
      </w:r>
      <w:hyperlink r:id="rId13" w:history="1">
        <w:r w:rsidRPr="00577039">
          <w:rPr>
            <w:rStyle w:val="a3"/>
            <w:color w:val="8859A8"/>
            <w:sz w:val="28"/>
            <w:szCs w:val="28"/>
            <w:bdr w:val="none" w:sz="0" w:space="0" w:color="auto" w:frame="1"/>
          </w:rPr>
          <w:t>(рис. 3)</w:t>
        </w:r>
      </w:hyperlink>
      <w:r w:rsidRPr="00577039">
        <w:rPr>
          <w:color w:val="000000"/>
          <w:sz w:val="28"/>
          <w:szCs w:val="28"/>
        </w:rPr>
        <w:t>, локтем </w:t>
      </w:r>
      <w:hyperlink r:id="rId14" w:history="1">
        <w:r w:rsidRPr="00577039">
          <w:rPr>
            <w:rStyle w:val="a3"/>
            <w:color w:val="8859A8"/>
            <w:sz w:val="28"/>
            <w:szCs w:val="28"/>
            <w:bdr w:val="none" w:sz="0" w:space="0" w:color="auto" w:frame="1"/>
          </w:rPr>
          <w:t>(рис. 5)</w:t>
        </w:r>
      </w:hyperlink>
      <w:r w:rsidRPr="00577039">
        <w:rPr>
          <w:color w:val="000000"/>
          <w:sz w:val="28"/>
          <w:szCs w:val="28"/>
        </w:rPr>
        <w:t>, плечом, предплечьем, удушающие действия, отталкивание локтем или рукой лица противника, отталкивание головы противника </w:t>
      </w:r>
      <w:hyperlink r:id="rId15" w:history="1">
        <w:r w:rsidRPr="00577039">
          <w:rPr>
            <w:rStyle w:val="a3"/>
            <w:color w:val="8859A8"/>
            <w:sz w:val="28"/>
            <w:szCs w:val="28"/>
            <w:bdr w:val="none" w:sz="0" w:space="0" w:color="auto" w:frame="1"/>
          </w:rPr>
          <w:t>(рис. 9)</w:t>
        </w:r>
      </w:hyperlink>
      <w:r w:rsidRPr="00577039">
        <w:rPr>
          <w:color w:val="000000"/>
          <w:sz w:val="28"/>
          <w:szCs w:val="28"/>
        </w:rPr>
        <w:t>.</w:t>
      </w:r>
      <w:proofErr w:type="gramEnd"/>
    </w:p>
    <w:p w:rsidR="00577039" w:rsidRPr="00577039" w:rsidRDefault="00577039" w:rsidP="0057703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bookmarkStart w:id="63" w:name="100414"/>
      <w:bookmarkEnd w:id="63"/>
      <w:r w:rsidRPr="00577039">
        <w:rPr>
          <w:color w:val="000000"/>
          <w:sz w:val="28"/>
          <w:szCs w:val="28"/>
        </w:rPr>
        <w:t>11.1.3. Удары открытой перчаткой, внутренней стороной перчатки, запястьем или боковой частью кисти руки </w:t>
      </w:r>
      <w:hyperlink r:id="rId16" w:history="1">
        <w:r w:rsidRPr="00577039">
          <w:rPr>
            <w:rStyle w:val="a3"/>
            <w:color w:val="8859A8"/>
            <w:sz w:val="28"/>
            <w:szCs w:val="28"/>
            <w:bdr w:val="none" w:sz="0" w:space="0" w:color="auto" w:frame="1"/>
          </w:rPr>
          <w:t>(рис. 6)</w:t>
        </w:r>
      </w:hyperlink>
      <w:r w:rsidRPr="00577039">
        <w:rPr>
          <w:color w:val="000000"/>
          <w:sz w:val="28"/>
          <w:szCs w:val="28"/>
        </w:rPr>
        <w:t>.</w:t>
      </w:r>
    </w:p>
    <w:p w:rsidR="00577039" w:rsidRPr="00577039" w:rsidRDefault="00577039" w:rsidP="0057703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bookmarkStart w:id="64" w:name="100415"/>
      <w:bookmarkEnd w:id="64"/>
      <w:r w:rsidRPr="00577039">
        <w:rPr>
          <w:color w:val="000000"/>
          <w:sz w:val="28"/>
          <w:szCs w:val="28"/>
        </w:rPr>
        <w:t>11.1.4. Удары по затылку </w:t>
      </w:r>
      <w:hyperlink r:id="rId17" w:history="1">
        <w:r w:rsidRPr="00577039">
          <w:rPr>
            <w:rStyle w:val="a3"/>
            <w:color w:val="8859A8"/>
            <w:sz w:val="28"/>
            <w:szCs w:val="28"/>
            <w:bdr w:val="none" w:sz="0" w:space="0" w:color="auto" w:frame="1"/>
          </w:rPr>
          <w:t>(рис. 4)</w:t>
        </w:r>
      </w:hyperlink>
      <w:r w:rsidRPr="00577039">
        <w:rPr>
          <w:color w:val="000000"/>
          <w:sz w:val="28"/>
          <w:szCs w:val="28"/>
        </w:rPr>
        <w:t>, по спине, в область почек </w:t>
      </w:r>
      <w:hyperlink r:id="rId18" w:history="1">
        <w:r w:rsidRPr="00577039">
          <w:rPr>
            <w:rStyle w:val="a3"/>
            <w:color w:val="8859A8"/>
            <w:sz w:val="28"/>
            <w:szCs w:val="28"/>
            <w:bdr w:val="none" w:sz="0" w:space="0" w:color="auto" w:frame="1"/>
          </w:rPr>
          <w:t>(рис. 10)</w:t>
        </w:r>
      </w:hyperlink>
      <w:r w:rsidRPr="00577039">
        <w:rPr>
          <w:color w:val="000000"/>
          <w:sz w:val="28"/>
          <w:szCs w:val="28"/>
        </w:rPr>
        <w:t>, в заднюю часть шеи.</w:t>
      </w:r>
    </w:p>
    <w:p w:rsidR="00577039" w:rsidRPr="00577039" w:rsidRDefault="00577039" w:rsidP="0057703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bookmarkStart w:id="65" w:name="100416"/>
      <w:bookmarkEnd w:id="65"/>
      <w:r w:rsidRPr="00577039">
        <w:rPr>
          <w:color w:val="000000"/>
          <w:sz w:val="28"/>
          <w:szCs w:val="28"/>
        </w:rPr>
        <w:t>11.1.5. Удары перчаткой наотмашь </w:t>
      </w:r>
      <w:hyperlink r:id="rId19" w:history="1">
        <w:r w:rsidRPr="00577039">
          <w:rPr>
            <w:rStyle w:val="a3"/>
            <w:color w:val="8859A8"/>
            <w:sz w:val="28"/>
            <w:szCs w:val="28"/>
            <w:bdr w:val="none" w:sz="0" w:space="0" w:color="auto" w:frame="1"/>
          </w:rPr>
          <w:t>(рис. 11)</w:t>
        </w:r>
      </w:hyperlink>
      <w:r w:rsidRPr="00577039">
        <w:rPr>
          <w:color w:val="000000"/>
          <w:sz w:val="28"/>
          <w:szCs w:val="28"/>
        </w:rPr>
        <w:t>.</w:t>
      </w:r>
    </w:p>
    <w:p w:rsidR="00577039" w:rsidRPr="00577039" w:rsidRDefault="00577039" w:rsidP="0057703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bookmarkStart w:id="66" w:name="100417"/>
      <w:bookmarkEnd w:id="66"/>
      <w:r w:rsidRPr="00577039">
        <w:rPr>
          <w:color w:val="000000"/>
          <w:sz w:val="28"/>
          <w:szCs w:val="28"/>
        </w:rPr>
        <w:t>11.1.6. Атака противника с использованием канатов </w:t>
      </w:r>
      <w:hyperlink r:id="rId20" w:history="1">
        <w:r w:rsidRPr="00577039">
          <w:rPr>
            <w:rStyle w:val="a3"/>
            <w:color w:val="8859A8"/>
            <w:sz w:val="28"/>
            <w:szCs w:val="28"/>
            <w:bdr w:val="none" w:sz="0" w:space="0" w:color="auto" w:frame="1"/>
          </w:rPr>
          <w:t>(рис. 12)</w:t>
        </w:r>
      </w:hyperlink>
      <w:r w:rsidRPr="00577039">
        <w:rPr>
          <w:color w:val="000000"/>
          <w:sz w:val="28"/>
          <w:szCs w:val="28"/>
        </w:rPr>
        <w:t>.</w:t>
      </w:r>
    </w:p>
    <w:p w:rsidR="00577039" w:rsidRPr="00577039" w:rsidRDefault="00577039" w:rsidP="0057703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bookmarkStart w:id="67" w:name="100418"/>
      <w:bookmarkEnd w:id="67"/>
      <w:r w:rsidRPr="00577039">
        <w:rPr>
          <w:color w:val="000000"/>
          <w:sz w:val="28"/>
          <w:szCs w:val="28"/>
        </w:rPr>
        <w:t>11.1.7. Наваливание на противника, борьба, броски во взаимном захвате </w:t>
      </w:r>
      <w:hyperlink r:id="rId21" w:history="1">
        <w:r w:rsidRPr="00577039">
          <w:rPr>
            <w:rStyle w:val="a3"/>
            <w:color w:val="8859A8"/>
            <w:sz w:val="28"/>
            <w:szCs w:val="28"/>
            <w:bdr w:val="none" w:sz="0" w:space="0" w:color="auto" w:frame="1"/>
          </w:rPr>
          <w:t>(рис. 13)</w:t>
        </w:r>
      </w:hyperlink>
      <w:r w:rsidRPr="00577039">
        <w:rPr>
          <w:color w:val="000000"/>
          <w:sz w:val="28"/>
          <w:szCs w:val="28"/>
        </w:rPr>
        <w:t>.</w:t>
      </w:r>
    </w:p>
    <w:p w:rsidR="00577039" w:rsidRPr="00577039" w:rsidRDefault="00577039" w:rsidP="0057703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bookmarkStart w:id="68" w:name="100419"/>
      <w:bookmarkEnd w:id="68"/>
      <w:r w:rsidRPr="00577039">
        <w:rPr>
          <w:color w:val="000000"/>
          <w:sz w:val="28"/>
          <w:szCs w:val="28"/>
        </w:rPr>
        <w:lastRenderedPageBreak/>
        <w:t>11.1.8. Атака на упавшего или поднимающегося противника </w:t>
      </w:r>
      <w:hyperlink r:id="rId22" w:history="1">
        <w:r w:rsidRPr="00577039">
          <w:rPr>
            <w:rStyle w:val="a3"/>
            <w:color w:val="8859A8"/>
            <w:sz w:val="28"/>
            <w:szCs w:val="28"/>
            <w:bdr w:val="none" w:sz="0" w:space="0" w:color="auto" w:frame="1"/>
          </w:rPr>
          <w:t>(рис. 14)</w:t>
        </w:r>
      </w:hyperlink>
      <w:r w:rsidRPr="00577039">
        <w:rPr>
          <w:color w:val="000000"/>
          <w:sz w:val="28"/>
          <w:szCs w:val="28"/>
        </w:rPr>
        <w:t>.</w:t>
      </w:r>
    </w:p>
    <w:p w:rsidR="00577039" w:rsidRPr="00577039" w:rsidRDefault="00577039" w:rsidP="0057703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bookmarkStart w:id="69" w:name="100420"/>
      <w:bookmarkEnd w:id="69"/>
      <w:r w:rsidRPr="00577039">
        <w:rPr>
          <w:color w:val="000000"/>
          <w:sz w:val="28"/>
          <w:szCs w:val="28"/>
        </w:rPr>
        <w:t>11.1.9. Удары в момент удерживания или притягивания противника.</w:t>
      </w:r>
    </w:p>
    <w:p w:rsidR="00577039" w:rsidRPr="00577039" w:rsidRDefault="00577039" w:rsidP="0057703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bookmarkStart w:id="70" w:name="100421"/>
      <w:bookmarkEnd w:id="70"/>
      <w:r w:rsidRPr="00577039">
        <w:rPr>
          <w:color w:val="000000"/>
          <w:sz w:val="28"/>
          <w:szCs w:val="28"/>
        </w:rPr>
        <w:t xml:space="preserve">11.1.10. Удержание или сжимание руки или головы противника </w:t>
      </w:r>
      <w:proofErr w:type="spellStart"/>
      <w:r w:rsidRPr="00577039">
        <w:rPr>
          <w:color w:val="000000"/>
          <w:sz w:val="28"/>
          <w:szCs w:val="28"/>
        </w:rPr>
        <w:t>просовывание</w:t>
      </w:r>
      <w:proofErr w:type="spellEnd"/>
      <w:r w:rsidRPr="00577039">
        <w:rPr>
          <w:color w:val="000000"/>
          <w:sz w:val="28"/>
          <w:szCs w:val="28"/>
        </w:rPr>
        <w:t xml:space="preserve"> рук под руки противника, </w:t>
      </w:r>
      <w:hyperlink r:id="rId23" w:history="1">
        <w:r w:rsidRPr="00577039">
          <w:rPr>
            <w:rStyle w:val="a3"/>
            <w:color w:val="8859A8"/>
            <w:sz w:val="28"/>
            <w:szCs w:val="28"/>
            <w:bdr w:val="none" w:sz="0" w:space="0" w:color="auto" w:frame="1"/>
          </w:rPr>
          <w:t>(рис. 17)</w:t>
        </w:r>
      </w:hyperlink>
      <w:r w:rsidRPr="00577039">
        <w:rPr>
          <w:color w:val="000000"/>
          <w:sz w:val="28"/>
          <w:szCs w:val="28"/>
        </w:rPr>
        <w:t>.</w:t>
      </w:r>
    </w:p>
    <w:p w:rsidR="00577039" w:rsidRPr="00577039" w:rsidRDefault="00577039" w:rsidP="0057703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bookmarkStart w:id="71" w:name="100422"/>
      <w:bookmarkEnd w:id="71"/>
      <w:r w:rsidRPr="00577039">
        <w:rPr>
          <w:color w:val="000000"/>
          <w:sz w:val="28"/>
          <w:szCs w:val="28"/>
        </w:rPr>
        <w:t>11.1.11. Нырки или наклоны в сторону соперника ниже его пояса, представляющие опасность для соперника </w:t>
      </w:r>
      <w:hyperlink r:id="rId24" w:history="1">
        <w:r w:rsidRPr="00577039">
          <w:rPr>
            <w:rStyle w:val="a3"/>
            <w:color w:val="8859A8"/>
            <w:sz w:val="28"/>
            <w:szCs w:val="28"/>
            <w:bdr w:val="none" w:sz="0" w:space="0" w:color="auto" w:frame="1"/>
          </w:rPr>
          <w:t>(рис. 7)</w:t>
        </w:r>
      </w:hyperlink>
      <w:r w:rsidRPr="00577039">
        <w:rPr>
          <w:color w:val="000000"/>
          <w:sz w:val="28"/>
          <w:szCs w:val="28"/>
        </w:rPr>
        <w:t>.</w:t>
      </w:r>
    </w:p>
    <w:p w:rsidR="00577039" w:rsidRPr="00577039" w:rsidRDefault="00577039" w:rsidP="0057703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bookmarkStart w:id="72" w:name="100423"/>
      <w:bookmarkEnd w:id="72"/>
      <w:r w:rsidRPr="00577039">
        <w:rPr>
          <w:color w:val="000000"/>
          <w:sz w:val="28"/>
          <w:szCs w:val="28"/>
        </w:rPr>
        <w:t xml:space="preserve">11.1.12. Абсолютно пассивное ведение боя, "глухая" защита с прикрытием двумя руками и умышленное падение или поворот спиной к сопернику с целью </w:t>
      </w:r>
      <w:proofErr w:type="spellStart"/>
      <w:r w:rsidRPr="00577039">
        <w:rPr>
          <w:color w:val="000000"/>
          <w:sz w:val="28"/>
          <w:szCs w:val="28"/>
        </w:rPr>
        <w:t>избежания</w:t>
      </w:r>
      <w:proofErr w:type="spellEnd"/>
      <w:r w:rsidRPr="00577039">
        <w:rPr>
          <w:color w:val="000000"/>
          <w:sz w:val="28"/>
          <w:szCs w:val="28"/>
        </w:rPr>
        <w:t xml:space="preserve"> удара </w:t>
      </w:r>
      <w:hyperlink r:id="rId25" w:history="1">
        <w:r w:rsidRPr="00577039">
          <w:rPr>
            <w:rStyle w:val="a3"/>
            <w:color w:val="8859A8"/>
            <w:sz w:val="28"/>
            <w:szCs w:val="28"/>
            <w:bdr w:val="none" w:sz="0" w:space="0" w:color="auto" w:frame="1"/>
          </w:rPr>
          <w:t>(рис. 18)</w:t>
        </w:r>
      </w:hyperlink>
      <w:r w:rsidRPr="00577039">
        <w:rPr>
          <w:color w:val="000000"/>
          <w:sz w:val="28"/>
          <w:szCs w:val="28"/>
        </w:rPr>
        <w:t>.</w:t>
      </w:r>
    </w:p>
    <w:p w:rsidR="00577039" w:rsidRPr="00577039" w:rsidRDefault="00577039" w:rsidP="0057703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bookmarkStart w:id="73" w:name="100424"/>
      <w:bookmarkEnd w:id="73"/>
      <w:r w:rsidRPr="00577039">
        <w:rPr>
          <w:color w:val="000000"/>
          <w:sz w:val="28"/>
          <w:szCs w:val="28"/>
        </w:rPr>
        <w:t>11.1.13. Ненужные разговоры, агрессивные либо оскорбительные высказывания в течение раунда.</w:t>
      </w:r>
    </w:p>
    <w:p w:rsidR="00577039" w:rsidRPr="00577039" w:rsidRDefault="00577039" w:rsidP="0057703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bookmarkStart w:id="74" w:name="100425"/>
      <w:bookmarkEnd w:id="74"/>
      <w:r w:rsidRPr="00577039">
        <w:rPr>
          <w:color w:val="000000"/>
          <w:sz w:val="28"/>
          <w:szCs w:val="28"/>
        </w:rPr>
        <w:t>11.1.14. Невыполнение команды "</w:t>
      </w:r>
      <w:proofErr w:type="spellStart"/>
      <w:r w:rsidRPr="00577039">
        <w:rPr>
          <w:color w:val="000000"/>
          <w:sz w:val="28"/>
          <w:szCs w:val="28"/>
        </w:rPr>
        <w:t>Брэк</w:t>
      </w:r>
      <w:proofErr w:type="spellEnd"/>
      <w:r w:rsidRPr="00577039">
        <w:rPr>
          <w:color w:val="000000"/>
          <w:sz w:val="28"/>
          <w:szCs w:val="28"/>
        </w:rPr>
        <w:t>".</w:t>
      </w:r>
    </w:p>
    <w:p w:rsidR="00577039" w:rsidRPr="00577039" w:rsidRDefault="00577039" w:rsidP="0057703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bookmarkStart w:id="75" w:name="100426"/>
      <w:bookmarkEnd w:id="75"/>
      <w:r w:rsidRPr="00577039">
        <w:rPr>
          <w:color w:val="000000"/>
          <w:sz w:val="28"/>
          <w:szCs w:val="28"/>
        </w:rPr>
        <w:t>11.1.15. Попытка ударить противника после команды "</w:t>
      </w:r>
      <w:proofErr w:type="spellStart"/>
      <w:r w:rsidRPr="00577039">
        <w:rPr>
          <w:color w:val="000000"/>
          <w:sz w:val="28"/>
          <w:szCs w:val="28"/>
        </w:rPr>
        <w:t>Брэк</w:t>
      </w:r>
      <w:proofErr w:type="spellEnd"/>
      <w:r w:rsidRPr="00577039">
        <w:rPr>
          <w:color w:val="000000"/>
          <w:sz w:val="28"/>
          <w:szCs w:val="28"/>
        </w:rPr>
        <w:t>", не сделав шага назад.</w:t>
      </w:r>
    </w:p>
    <w:p w:rsidR="00577039" w:rsidRPr="00577039" w:rsidRDefault="00577039" w:rsidP="0057703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bookmarkStart w:id="76" w:name="100427"/>
      <w:bookmarkEnd w:id="76"/>
      <w:r w:rsidRPr="00577039">
        <w:rPr>
          <w:color w:val="000000"/>
          <w:sz w:val="28"/>
          <w:szCs w:val="28"/>
        </w:rPr>
        <w:t>11.1.16. Нападение на рефери либо агрессивное поведение по отношению к нему в любое время.</w:t>
      </w:r>
    </w:p>
    <w:p w:rsidR="00577039" w:rsidRPr="00577039" w:rsidRDefault="00577039" w:rsidP="0057703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bookmarkStart w:id="77" w:name="100428"/>
      <w:bookmarkEnd w:id="77"/>
      <w:r w:rsidRPr="00577039">
        <w:rPr>
          <w:color w:val="000000"/>
          <w:sz w:val="28"/>
          <w:szCs w:val="28"/>
        </w:rPr>
        <w:t xml:space="preserve">11.1.17. </w:t>
      </w:r>
      <w:proofErr w:type="gramStart"/>
      <w:r w:rsidRPr="00577039">
        <w:rPr>
          <w:color w:val="000000"/>
          <w:sz w:val="28"/>
          <w:szCs w:val="28"/>
        </w:rPr>
        <w:t>Намеренное</w:t>
      </w:r>
      <w:proofErr w:type="gramEnd"/>
      <w:r w:rsidRPr="00577039">
        <w:rPr>
          <w:color w:val="000000"/>
          <w:sz w:val="28"/>
          <w:szCs w:val="28"/>
        </w:rPr>
        <w:t xml:space="preserve"> </w:t>
      </w:r>
      <w:proofErr w:type="spellStart"/>
      <w:r w:rsidRPr="00577039">
        <w:rPr>
          <w:color w:val="000000"/>
          <w:sz w:val="28"/>
          <w:szCs w:val="28"/>
        </w:rPr>
        <w:t>выплевывание</w:t>
      </w:r>
      <w:proofErr w:type="spellEnd"/>
      <w:r w:rsidRPr="00577039">
        <w:rPr>
          <w:color w:val="000000"/>
          <w:sz w:val="28"/>
          <w:szCs w:val="28"/>
        </w:rPr>
        <w:t xml:space="preserve"> капы (</w:t>
      </w:r>
      <w:proofErr w:type="spellStart"/>
      <w:r w:rsidRPr="00577039">
        <w:rPr>
          <w:color w:val="000000"/>
          <w:sz w:val="28"/>
          <w:szCs w:val="28"/>
        </w:rPr>
        <w:t>назубника</w:t>
      </w:r>
      <w:proofErr w:type="spellEnd"/>
      <w:r w:rsidRPr="00577039">
        <w:rPr>
          <w:color w:val="000000"/>
          <w:sz w:val="28"/>
          <w:szCs w:val="28"/>
        </w:rPr>
        <w:t>), не являющееся следствием правильного удара, приведет к обязательному предупреждению боксера.</w:t>
      </w:r>
    </w:p>
    <w:p w:rsidR="00577039" w:rsidRPr="00577039" w:rsidRDefault="00577039" w:rsidP="0057703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bookmarkStart w:id="78" w:name="100429"/>
      <w:bookmarkEnd w:id="78"/>
      <w:r w:rsidRPr="00577039">
        <w:rPr>
          <w:color w:val="000000"/>
          <w:sz w:val="28"/>
          <w:szCs w:val="28"/>
        </w:rPr>
        <w:t>11.1.18. Если у боксера капа выпадает в третий раз, то он получает обязательное предупреждение.</w:t>
      </w:r>
    </w:p>
    <w:p w:rsidR="00577039" w:rsidRPr="00577039" w:rsidRDefault="00577039" w:rsidP="0057703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bookmarkStart w:id="79" w:name="100430"/>
      <w:bookmarkEnd w:id="79"/>
      <w:r w:rsidRPr="00577039">
        <w:rPr>
          <w:color w:val="000000"/>
          <w:sz w:val="28"/>
          <w:szCs w:val="28"/>
        </w:rPr>
        <w:t>11.1.19. Держание вытянутой руки перед лицом противника </w:t>
      </w:r>
      <w:hyperlink r:id="rId26" w:history="1">
        <w:r w:rsidRPr="00577039">
          <w:rPr>
            <w:rStyle w:val="a3"/>
            <w:color w:val="8859A8"/>
            <w:sz w:val="28"/>
            <w:szCs w:val="28"/>
            <w:bdr w:val="none" w:sz="0" w:space="0" w:color="auto" w:frame="1"/>
          </w:rPr>
          <w:t>(рис. 20)</w:t>
        </w:r>
      </w:hyperlink>
      <w:r w:rsidRPr="00577039">
        <w:rPr>
          <w:color w:val="000000"/>
          <w:sz w:val="28"/>
          <w:szCs w:val="28"/>
        </w:rPr>
        <w:t>.</w:t>
      </w:r>
    </w:p>
    <w:p w:rsidR="00577039" w:rsidRPr="00577039" w:rsidRDefault="00577039" w:rsidP="0057703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bookmarkStart w:id="80" w:name="100431"/>
      <w:bookmarkEnd w:id="80"/>
      <w:r w:rsidRPr="00577039">
        <w:rPr>
          <w:color w:val="000000"/>
          <w:sz w:val="28"/>
          <w:szCs w:val="28"/>
        </w:rPr>
        <w:t xml:space="preserve">11.1.20. </w:t>
      </w:r>
      <w:proofErr w:type="spellStart"/>
      <w:r w:rsidRPr="00577039">
        <w:rPr>
          <w:color w:val="000000"/>
          <w:sz w:val="28"/>
          <w:szCs w:val="28"/>
        </w:rPr>
        <w:t>Кусание</w:t>
      </w:r>
      <w:proofErr w:type="spellEnd"/>
      <w:r w:rsidRPr="00577039">
        <w:rPr>
          <w:color w:val="000000"/>
          <w:sz w:val="28"/>
          <w:szCs w:val="28"/>
        </w:rPr>
        <w:t xml:space="preserve"> противника.</w:t>
      </w:r>
    </w:p>
    <w:p w:rsidR="00577039" w:rsidRPr="00577039" w:rsidRDefault="00577039" w:rsidP="0057703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bookmarkStart w:id="81" w:name="100432"/>
      <w:bookmarkEnd w:id="81"/>
      <w:r w:rsidRPr="00577039">
        <w:rPr>
          <w:color w:val="000000"/>
          <w:sz w:val="28"/>
          <w:szCs w:val="28"/>
        </w:rPr>
        <w:t>11.1.21. Симулирование.</w:t>
      </w:r>
    </w:p>
    <w:p w:rsidR="000C0F46" w:rsidRPr="00577039" w:rsidRDefault="000C0F46">
      <w:pPr>
        <w:rPr>
          <w:rFonts w:ascii="Times New Roman" w:hAnsi="Times New Roman" w:cs="Times New Roman"/>
          <w:sz w:val="28"/>
          <w:szCs w:val="28"/>
        </w:rPr>
      </w:pPr>
      <w:bookmarkStart w:id="82" w:name="100433"/>
      <w:bookmarkEnd w:id="82"/>
    </w:p>
    <w:sectPr w:rsidR="000C0F46" w:rsidRPr="00577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7039"/>
    <w:rsid w:val="000C0F46"/>
    <w:rsid w:val="00577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70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70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center">
    <w:name w:val="pcenter"/>
    <w:basedOn w:val="a"/>
    <w:rsid w:val="00577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577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770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prikaz-minsporta-rossii-ot-21102014-n-854/pravila-vida-sporta-boks/prilozhenie-iii/9/" TargetMode="External"/><Relationship Id="rId13" Type="http://schemas.openxmlformats.org/officeDocument/2006/relationships/hyperlink" Target="https://sudact.ru/law/prikaz-minsporta-rossii-ot-21102014-n-854/pravila-vida-sporta-boks/pravila-provedeniia-sorevnovanii/pravilo-11/" TargetMode="External"/><Relationship Id="rId18" Type="http://schemas.openxmlformats.org/officeDocument/2006/relationships/hyperlink" Target="https://sudact.ru/law/prikaz-minsporta-rossii-ot-21102014-n-854/pravila-vida-sporta-boks/pravila-provedeniia-sorevnovanii/pravilo-11/" TargetMode="External"/><Relationship Id="rId26" Type="http://schemas.openxmlformats.org/officeDocument/2006/relationships/hyperlink" Target="https://sudact.ru/law/prikaz-minsporta-rossii-ot-21102014-n-854/pravila-vida-sporta-boks/pravila-provedeniia-sorevnovanii/pravilo-11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udact.ru/law/prikaz-minsporta-rossii-ot-21102014-n-854/pravila-vida-sporta-boks/pravila-provedeniia-sorevnovanii/pravilo-11/" TargetMode="External"/><Relationship Id="rId7" Type="http://schemas.openxmlformats.org/officeDocument/2006/relationships/hyperlink" Target="https://sudact.ru/law/prikaz-minsporta-rossii-ot-21102014-n-854/pravila-vida-sporta-boks/prilozhenie-iii/5/" TargetMode="External"/><Relationship Id="rId12" Type="http://schemas.openxmlformats.org/officeDocument/2006/relationships/hyperlink" Target="https://sudact.ru/law/prikaz-minsporta-rossii-ot-21102014-n-854/pravila-vida-sporta-boks/pravila-provedeniia-sorevnovanii/pravilo-11/" TargetMode="External"/><Relationship Id="rId17" Type="http://schemas.openxmlformats.org/officeDocument/2006/relationships/hyperlink" Target="https://sudact.ru/law/prikaz-minsporta-rossii-ot-21102014-n-854/pravila-vida-sporta-boks/pravila-provedeniia-sorevnovanii/pravilo-11/" TargetMode="External"/><Relationship Id="rId25" Type="http://schemas.openxmlformats.org/officeDocument/2006/relationships/hyperlink" Target="https://sudact.ru/law/prikaz-minsporta-rossii-ot-21102014-n-854/pravila-vida-sporta-boks/pravila-provedeniia-sorevnovanii/pravilo-11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udact.ru/law/prikaz-minsporta-rossii-ot-21102014-n-854/pravila-vida-sporta-boks/pravila-provedeniia-sorevnovanii/pravilo-11/" TargetMode="External"/><Relationship Id="rId20" Type="http://schemas.openxmlformats.org/officeDocument/2006/relationships/hyperlink" Target="https://sudact.ru/law/prikaz-minsporta-rossii-ot-21102014-n-854/pravila-vida-sporta-boks/pravila-provedeniia-sorevnovanii/pravilo-11/" TargetMode="External"/><Relationship Id="rId1" Type="http://schemas.openxmlformats.org/officeDocument/2006/relationships/styles" Target="styles.xml"/><Relationship Id="rId6" Type="http://schemas.openxmlformats.org/officeDocument/2006/relationships/hyperlink" Target="https://sudact.ru/law/prikaz-minsporta-rossii-ot-21102014-n-854/pravila-vida-sporta-boks/prilozhenie-iii/5/" TargetMode="External"/><Relationship Id="rId11" Type="http://schemas.openxmlformats.org/officeDocument/2006/relationships/hyperlink" Target="https://sudact.ru/law/prikaz-minsporta-rossii-ot-21102014-n-854/pravila-vida-sporta-boks/pravila-provedeniia-sorevnovanii/pravilo-11/" TargetMode="External"/><Relationship Id="rId24" Type="http://schemas.openxmlformats.org/officeDocument/2006/relationships/hyperlink" Target="https://sudact.ru/law/prikaz-minsporta-rossii-ot-21102014-n-854/pravila-vida-sporta-boks/pravila-provedeniia-sorevnovanii/pravilo-11/" TargetMode="External"/><Relationship Id="rId5" Type="http://schemas.openxmlformats.org/officeDocument/2006/relationships/hyperlink" Target="https://sudact.ru/law/prikaz-minsporta-rossii-ot-21102014-n-854/pravila-vida-sporta-boks/prilozhenie-iii/7/" TargetMode="External"/><Relationship Id="rId15" Type="http://schemas.openxmlformats.org/officeDocument/2006/relationships/hyperlink" Target="https://sudact.ru/law/prikaz-minsporta-rossii-ot-21102014-n-854/pravila-vida-sporta-boks/pravila-provedeniia-sorevnovanii/pravilo-11/" TargetMode="External"/><Relationship Id="rId23" Type="http://schemas.openxmlformats.org/officeDocument/2006/relationships/hyperlink" Target="https://sudact.ru/law/prikaz-minsporta-rossii-ot-21102014-n-854/pravila-vida-sporta-boks/pravila-provedeniia-sorevnovanii/pravilo-11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sudact.ru/law/prikaz-minsporta-rossii-ot-21102014-n-854/pravila-vida-sporta-boks/pravila-provedeniia-sorevnovanii/pravilo-11/" TargetMode="External"/><Relationship Id="rId19" Type="http://schemas.openxmlformats.org/officeDocument/2006/relationships/hyperlink" Target="https://sudact.ru/law/prikaz-minsporta-rossii-ot-21102014-n-854/pravila-vida-sporta-boks/pravila-provedeniia-sorevnovanii/pravilo-11/" TargetMode="External"/><Relationship Id="rId4" Type="http://schemas.openxmlformats.org/officeDocument/2006/relationships/hyperlink" Target="https://sudact.ru/law/prikaz-minsporta-rossii-ot-21102014-n-854/pravila-vida-sporta-boks/prilozhenie-iii/8/" TargetMode="External"/><Relationship Id="rId9" Type="http://schemas.openxmlformats.org/officeDocument/2006/relationships/hyperlink" Target="https://sudact.ru/law/prikaz-minsporta-rossii-ot-21102014-n-854/pravila-vida-sporta-boks/prilozhenie-iii/6/" TargetMode="External"/><Relationship Id="rId14" Type="http://schemas.openxmlformats.org/officeDocument/2006/relationships/hyperlink" Target="https://sudact.ru/law/prikaz-minsporta-rossii-ot-21102014-n-854/pravila-vida-sporta-boks/pravila-provedeniia-sorevnovanii/pravilo-11/" TargetMode="External"/><Relationship Id="rId22" Type="http://schemas.openxmlformats.org/officeDocument/2006/relationships/hyperlink" Target="https://sudact.ru/law/prikaz-minsporta-rossii-ot-21102014-n-854/pravila-vida-sporta-boks/pravila-provedeniia-sorevnovanii/pravilo-11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2096</Words>
  <Characters>11951</Characters>
  <Application>Microsoft Office Word</Application>
  <DocSecurity>0</DocSecurity>
  <Lines>99</Lines>
  <Paragraphs>28</Paragraphs>
  <ScaleCrop>false</ScaleCrop>
  <Company/>
  <LinksUpToDate>false</LinksUpToDate>
  <CharactersWithSpaces>14019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2020-05-19T10:00:00Z</dcterms:created>
  <dcterms:modified xsi:type="dcterms:W3CDTF">2020-05-19T10:06:00Z</dcterms:modified>
</cp:coreProperties>
</file>