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F5" w:rsidRPr="00F36CF5" w:rsidRDefault="00F36CF5" w:rsidP="00DE34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7"/>
          <w:szCs w:val="27"/>
        </w:rPr>
      </w:pPr>
      <w:r w:rsidRPr="00F36CF5">
        <w:rPr>
          <w:b/>
          <w:bCs/>
          <w:iCs/>
          <w:color w:val="000000"/>
          <w:sz w:val="27"/>
          <w:szCs w:val="27"/>
        </w:rPr>
        <w:t>Занятие 23</w:t>
      </w:r>
    </w:p>
    <w:p w:rsidR="00F36CF5" w:rsidRDefault="00F36CF5" w:rsidP="00DE34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2 по ОФП</w:t>
      </w:r>
      <w:r>
        <w:rPr>
          <w:b/>
          <w:bCs/>
          <w:color w:val="000000"/>
          <w:sz w:val="27"/>
          <w:szCs w:val="27"/>
        </w:rPr>
        <w:t>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общеразвивающие</w:t>
      </w:r>
      <w:proofErr w:type="spellEnd"/>
      <w:r>
        <w:rPr>
          <w:color w:val="000000"/>
          <w:sz w:val="27"/>
          <w:szCs w:val="27"/>
        </w:rPr>
        <w:t xml:space="preserve"> упражнения).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И.П. (исходное положение) – упор, стоя на коленях.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30 раз.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И.П. – упор лёжа.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Опускание прямого туловища на пол и поднимание в и.п. – 10 – 15 раз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(особое внимание – держать туловище прямо).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> И.П. – о. с. руки к плечам (в руках гантели).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вверх;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и.п.;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стороны;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и.п. (10 – 15 раз)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основная стойка, в руках гантели.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приседание, руки вперёд;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и.п.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> И.П. – о.ст., руки на поясе.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наклон вперёд, кулаками (ладонями) касаемся пола;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наклон назад, с доставанием руками пяток.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(30 – 40 раз в каждую сторону)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Поднять ноги в угол и описать прямыми ногами десять раз букву О.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7.</w:t>
      </w:r>
      <w:r>
        <w:rPr>
          <w:i/>
          <w:iCs/>
          <w:color w:val="000000"/>
          <w:sz w:val="27"/>
          <w:szCs w:val="27"/>
        </w:rPr>
        <w:t> Поднимание туловища из положения, лёжа на спине, ноги закреплены</w:t>
      </w:r>
      <w:r>
        <w:rPr>
          <w:color w:val="000000"/>
          <w:sz w:val="27"/>
          <w:szCs w:val="27"/>
        </w:rPr>
        <w:t> (диван, помощь родителей), руки за головой - 30 – 40 раз.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шире плеч, руки произвольно (на поясе, за спиной, за головой, с гантелями в руках) («перекаты»).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раз – сесть на правую ногу, </w:t>
      </w:r>
      <w:proofErr w:type="gramStart"/>
      <w:r>
        <w:rPr>
          <w:color w:val="000000"/>
          <w:sz w:val="27"/>
          <w:szCs w:val="27"/>
        </w:rPr>
        <w:t>левая</w:t>
      </w:r>
      <w:proofErr w:type="gramEnd"/>
      <w:r>
        <w:rPr>
          <w:color w:val="000000"/>
          <w:sz w:val="27"/>
          <w:szCs w:val="27"/>
        </w:rPr>
        <w:t xml:space="preserve"> прямо, (если в руках гантели, то выпрямляем руки вперед);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и.п.;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сесть на левую ногу, (если в руках гантели, то выпрямляем руки вперед);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и.п. (10 -15 раз на каждую ногу)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– упор присев.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упор лёжа.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- Упор присев. (15 – 20 раз)</w:t>
      </w: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3433" w:rsidRDefault="00DE3433" w:rsidP="00DE34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Обруч – до 30 минут.</w:t>
      </w:r>
    </w:p>
    <w:p w:rsidR="00646E88" w:rsidRDefault="00646E88">
      <w:bookmarkStart w:id="0" w:name="_GoBack"/>
      <w:bookmarkEnd w:id="0"/>
    </w:p>
    <w:sectPr w:rsidR="00646E88" w:rsidSect="00A5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92"/>
    <w:rsid w:val="001323D0"/>
    <w:rsid w:val="002B2EFF"/>
    <w:rsid w:val="00436B73"/>
    <w:rsid w:val="004A5692"/>
    <w:rsid w:val="00646E88"/>
    <w:rsid w:val="008215AC"/>
    <w:rsid w:val="009024EC"/>
    <w:rsid w:val="00957D58"/>
    <w:rsid w:val="00A5472E"/>
    <w:rsid w:val="00C1452D"/>
    <w:rsid w:val="00D93E3B"/>
    <w:rsid w:val="00DE3433"/>
    <w:rsid w:val="00F3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2020-05-26T05:18:00Z</dcterms:created>
  <dcterms:modified xsi:type="dcterms:W3CDTF">2020-05-29T12:43:00Z</dcterms:modified>
</cp:coreProperties>
</file>